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1952D" w14:textId="77777777" w:rsidR="00A35FEB" w:rsidRDefault="00DA3B61">
      <w:pPr>
        <w:spacing w:line="240" w:lineRule="auto"/>
        <w:ind w:hanging="2"/>
        <w:jc w:val="center"/>
        <w:rPr>
          <w:rFonts w:ascii="Century Gothic" w:eastAsia="Century Gothic" w:hAnsi="Century Gothic" w:cs="Century Gothic"/>
          <w:sz w:val="18"/>
          <w:szCs w:val="18"/>
        </w:rPr>
      </w:pPr>
      <w:r>
        <w:rPr>
          <w:rFonts w:ascii="Century Gothic" w:eastAsia="Century Gothic" w:hAnsi="Century Gothic" w:cs="Century Gothic"/>
          <w:noProof/>
          <w:sz w:val="18"/>
          <w:szCs w:val="18"/>
        </w:rPr>
        <w:drawing>
          <wp:inline distT="0" distB="0" distL="114300" distR="114300" wp14:anchorId="26FAF1AD" wp14:editId="0416477A">
            <wp:extent cx="951230" cy="7315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51230" cy="731520"/>
                    </a:xfrm>
                    <a:prstGeom prst="rect">
                      <a:avLst/>
                    </a:prstGeom>
                    <a:ln/>
                  </pic:spPr>
                </pic:pic>
              </a:graphicData>
            </a:graphic>
          </wp:inline>
        </w:drawing>
      </w:r>
    </w:p>
    <w:p w14:paraId="52D490A7" w14:textId="77777777" w:rsidR="00A35FEB" w:rsidRDefault="00DA3B61">
      <w:pPr>
        <w:tabs>
          <w:tab w:val="left" w:pos="5180"/>
        </w:tabs>
        <w:spacing w:line="240" w:lineRule="auto"/>
        <w:ind w:left="2" w:hanging="4"/>
        <w:jc w:val="center"/>
        <w:rPr>
          <w:rFonts w:ascii="Century Gothic" w:eastAsia="Century Gothic" w:hAnsi="Century Gothic" w:cs="Century Gothic"/>
          <w:sz w:val="36"/>
          <w:szCs w:val="36"/>
        </w:rPr>
      </w:pPr>
      <w:r>
        <w:rPr>
          <w:rFonts w:ascii="Century Gothic" w:eastAsia="Century Gothic" w:hAnsi="Century Gothic" w:cs="Century Gothic"/>
          <w:b/>
          <w:sz w:val="36"/>
          <w:szCs w:val="36"/>
        </w:rPr>
        <w:t xml:space="preserve">Kurunjang Primary School </w:t>
      </w:r>
    </w:p>
    <w:p w14:paraId="3FBE2C71" w14:textId="77777777" w:rsidR="00A35FEB" w:rsidRDefault="00DA3B61">
      <w:pPr>
        <w:tabs>
          <w:tab w:val="left" w:pos="5180"/>
        </w:tabs>
        <w:spacing w:line="240" w:lineRule="auto"/>
        <w:ind w:hanging="2"/>
        <w:jc w:val="center"/>
        <w:rPr>
          <w:rFonts w:ascii="Century Gothic" w:eastAsia="Century Gothic" w:hAnsi="Century Gothic" w:cs="Century Gothic"/>
          <w:sz w:val="24"/>
          <w:szCs w:val="24"/>
        </w:rPr>
      </w:pPr>
      <w:r>
        <w:rPr>
          <w:rFonts w:ascii="Century Gothic" w:eastAsia="Century Gothic" w:hAnsi="Century Gothic" w:cs="Century Gothic"/>
          <w:b/>
          <w:i/>
          <w:sz w:val="24"/>
          <w:szCs w:val="24"/>
        </w:rPr>
        <w:t>‘Learning Together’</w:t>
      </w:r>
    </w:p>
    <w:p w14:paraId="7DBBCBEE" w14:textId="77777777" w:rsidR="00A35FEB" w:rsidRDefault="00DA3B61">
      <w:pPr>
        <w:pBdr>
          <w:top w:val="single" w:sz="24" w:space="1" w:color="000000"/>
          <w:left w:val="single" w:sz="24" w:space="4" w:color="000000"/>
          <w:bottom w:val="single" w:sz="24" w:space="1" w:color="000000"/>
          <w:right w:val="single" w:sz="24" w:space="4" w:color="000000"/>
        </w:pBdr>
        <w:shd w:val="clear" w:color="auto" w:fill="A6A6A6"/>
        <w:tabs>
          <w:tab w:val="left" w:pos="5180"/>
        </w:tabs>
        <w:spacing w:line="240" w:lineRule="auto"/>
        <w:ind w:left="1" w:hanging="3"/>
        <w:jc w:val="center"/>
        <w:rPr>
          <w:rFonts w:ascii="Century Gothic" w:eastAsia="Century Gothic" w:hAnsi="Century Gothic" w:cs="Century Gothic"/>
          <w:sz w:val="12"/>
          <w:szCs w:val="12"/>
        </w:rPr>
      </w:pPr>
      <w:r>
        <w:rPr>
          <w:rFonts w:ascii="Century Gothic" w:eastAsia="Century Gothic" w:hAnsi="Century Gothic" w:cs="Century Gothic"/>
          <w:b/>
          <w:sz w:val="28"/>
          <w:szCs w:val="28"/>
        </w:rPr>
        <w:t>Grade 2 Newsletter – Term 3 2022</w:t>
      </w:r>
    </w:p>
    <w:p w14:paraId="288B6458" w14:textId="77777777" w:rsidR="00A35FEB" w:rsidRDefault="00A35FEB">
      <w:pPr>
        <w:tabs>
          <w:tab w:val="left" w:pos="3860"/>
        </w:tabs>
        <w:spacing w:after="120" w:line="240" w:lineRule="auto"/>
        <w:ind w:hanging="2"/>
        <w:rPr>
          <w:rFonts w:ascii="Century Gothic" w:eastAsia="Century Gothic" w:hAnsi="Century Gothic" w:cs="Century Gothic"/>
          <w:sz w:val="20"/>
          <w:szCs w:val="20"/>
        </w:rPr>
      </w:pPr>
    </w:p>
    <w:p w14:paraId="0695599E" w14:textId="77777777" w:rsidR="00A35FEB" w:rsidRDefault="00DA3B61">
      <w:pPr>
        <w:tabs>
          <w:tab w:val="left" w:pos="3860"/>
        </w:tabs>
        <w:spacing w:after="120" w:line="240" w:lineRule="auto"/>
        <w:ind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Dear Parents/Guardians, </w:t>
      </w:r>
    </w:p>
    <w:p w14:paraId="2A9BA71D" w14:textId="77777777" w:rsidR="00A35FEB" w:rsidRDefault="00DA3B61">
      <w:pPr>
        <w:tabs>
          <w:tab w:val="left" w:pos="3860"/>
        </w:tabs>
        <w:spacing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Learning Together</w:t>
      </w:r>
    </w:p>
    <w:p w14:paraId="3066DD86" w14:textId="77777777" w:rsidR="00A35FEB" w:rsidRDefault="00DA3B61">
      <w:pPr>
        <w:tabs>
          <w:tab w:val="left" w:pos="3860"/>
        </w:tabs>
        <w:spacing w:before="240" w:after="24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would like to welcome </w:t>
      </w:r>
      <w:proofErr w:type="gramStart"/>
      <w:r>
        <w:rPr>
          <w:rFonts w:ascii="Century Gothic" w:eastAsia="Century Gothic" w:hAnsi="Century Gothic" w:cs="Century Gothic"/>
          <w:sz w:val="20"/>
          <w:szCs w:val="20"/>
        </w:rPr>
        <w:t>all of</w:t>
      </w:r>
      <w:proofErr w:type="gramEnd"/>
      <w:r>
        <w:rPr>
          <w:rFonts w:ascii="Century Gothic" w:eastAsia="Century Gothic" w:hAnsi="Century Gothic" w:cs="Century Gothic"/>
          <w:sz w:val="20"/>
          <w:szCs w:val="20"/>
        </w:rPr>
        <w:t xml:space="preserve"> our wonderful families back to school for Term 3. We can’t believe how fast this year is going, but students have worked hard in Semester One and have enjoyed having a full semester at school. We hope you had a relaxing brea</w:t>
      </w:r>
      <w:r>
        <w:rPr>
          <w:rFonts w:ascii="Century Gothic" w:eastAsia="Century Gothic" w:hAnsi="Century Gothic" w:cs="Century Gothic"/>
          <w:sz w:val="20"/>
          <w:szCs w:val="20"/>
        </w:rPr>
        <w:t xml:space="preserve">k and are ready for another busy Term of learning. </w:t>
      </w:r>
    </w:p>
    <w:p w14:paraId="754D3D49" w14:textId="77777777" w:rsidR="00A35FEB" w:rsidRDefault="00DA3B61">
      <w:pPr>
        <w:tabs>
          <w:tab w:val="left" w:pos="3860"/>
        </w:tabs>
        <w:spacing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What’s New in Term 3</w:t>
      </w:r>
    </w:p>
    <w:p w14:paraId="2F351108" w14:textId="77777777" w:rsidR="00A35FEB" w:rsidRDefault="00DA3B61">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This Term is proving to be a very busy one, beginning with our Curriculum Day, where Teachers worked hard building their professional knowledge, which will benefit all students. We al</w:t>
      </w:r>
      <w:r>
        <w:rPr>
          <w:rFonts w:ascii="Century Gothic" w:eastAsia="Century Gothic" w:hAnsi="Century Gothic" w:cs="Century Gothic"/>
          <w:sz w:val="20"/>
          <w:szCs w:val="20"/>
        </w:rPr>
        <w:t xml:space="preserve">so celebrated being back at school with our Family Fun Afternoon for students and families. This seemed to be a great day, the weather was </w:t>
      </w:r>
      <w:proofErr w:type="gramStart"/>
      <w:r>
        <w:rPr>
          <w:rFonts w:ascii="Century Gothic" w:eastAsia="Century Gothic" w:hAnsi="Century Gothic" w:cs="Century Gothic"/>
          <w:sz w:val="20"/>
          <w:szCs w:val="20"/>
        </w:rPr>
        <w:t>perfect</w:t>
      </w:r>
      <w:proofErr w:type="gramEnd"/>
      <w:r>
        <w:rPr>
          <w:rFonts w:ascii="Century Gothic" w:eastAsia="Century Gothic" w:hAnsi="Century Gothic" w:cs="Century Gothic"/>
          <w:sz w:val="20"/>
          <w:szCs w:val="20"/>
        </w:rPr>
        <w:t xml:space="preserve"> and the students all had a great time. Later in the Term, we have Education week, where we will once again, e</w:t>
      </w:r>
      <w:r>
        <w:rPr>
          <w:rFonts w:ascii="Century Gothic" w:eastAsia="Century Gothic" w:hAnsi="Century Gothic" w:cs="Century Gothic"/>
          <w:sz w:val="20"/>
          <w:szCs w:val="20"/>
        </w:rPr>
        <w:t xml:space="preserve">njoy sharing some fun activities to celebrate </w:t>
      </w:r>
      <w:proofErr w:type="gramStart"/>
      <w:r>
        <w:rPr>
          <w:rFonts w:ascii="Century Gothic" w:eastAsia="Century Gothic" w:hAnsi="Century Gothic" w:cs="Century Gothic"/>
          <w:sz w:val="20"/>
          <w:szCs w:val="20"/>
        </w:rPr>
        <w:t>all of</w:t>
      </w:r>
      <w:proofErr w:type="gramEnd"/>
      <w:r>
        <w:rPr>
          <w:rFonts w:ascii="Century Gothic" w:eastAsia="Century Gothic" w:hAnsi="Century Gothic" w:cs="Century Gothic"/>
          <w:sz w:val="20"/>
          <w:szCs w:val="20"/>
        </w:rPr>
        <w:t xml:space="preserve"> the wonderful learning that occurs at KPS. Queen’s birthday is our final public holiday for the Term. We are looking forward to a great Term of learning.</w:t>
      </w:r>
    </w:p>
    <w:p w14:paraId="21DB2EF5" w14:textId="77777777" w:rsidR="00A35FEB" w:rsidRDefault="00DA3B61">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Important Reminders</w:t>
      </w:r>
    </w:p>
    <w:p w14:paraId="70A538AE" w14:textId="77777777" w:rsidR="00A35FEB" w:rsidRDefault="00DA3B61">
      <w:pPr>
        <w:tabs>
          <w:tab w:val="left" w:pos="3860"/>
        </w:tabs>
        <w:spacing w:after="120" w:line="240" w:lineRule="auto"/>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Jumpers</w:t>
      </w:r>
    </w:p>
    <w:p w14:paraId="0D7C5696" w14:textId="77777777" w:rsidR="00A35FEB" w:rsidRDefault="00DA3B61">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As we are now </w:t>
      </w:r>
      <w:proofErr w:type="gramStart"/>
      <w:r>
        <w:rPr>
          <w:rFonts w:ascii="Century Gothic" w:eastAsia="Century Gothic" w:hAnsi="Century Gothic" w:cs="Century Gothic"/>
          <w:sz w:val="20"/>
          <w:szCs w:val="20"/>
        </w:rPr>
        <w:t>in the midst of</w:t>
      </w:r>
      <w:proofErr w:type="gramEnd"/>
      <w:r>
        <w:rPr>
          <w:rFonts w:ascii="Century Gothic" w:eastAsia="Century Gothic" w:hAnsi="Century Gothic" w:cs="Century Gothic"/>
          <w:sz w:val="20"/>
          <w:szCs w:val="20"/>
        </w:rPr>
        <w:t xml:space="preserve"> winter and it is a very cold winter at that, please remember to have your child wear a jumper or jacket as part of their uniform. The wind has been really </w:t>
      </w:r>
      <w:proofErr w:type="gramStart"/>
      <w:r>
        <w:rPr>
          <w:rFonts w:ascii="Century Gothic" w:eastAsia="Century Gothic" w:hAnsi="Century Gothic" w:cs="Century Gothic"/>
          <w:sz w:val="20"/>
          <w:szCs w:val="20"/>
        </w:rPr>
        <w:t>chilly</w:t>
      </w:r>
      <w:proofErr w:type="gramEnd"/>
      <w:r>
        <w:rPr>
          <w:rFonts w:ascii="Century Gothic" w:eastAsia="Century Gothic" w:hAnsi="Century Gothic" w:cs="Century Gothic"/>
          <w:sz w:val="20"/>
          <w:szCs w:val="20"/>
        </w:rPr>
        <w:t xml:space="preserve"> and students are feeling cold at playtimes. Students are welcome</w:t>
      </w:r>
      <w:r>
        <w:rPr>
          <w:rFonts w:ascii="Century Gothic" w:eastAsia="Century Gothic" w:hAnsi="Century Gothic" w:cs="Century Gothic"/>
          <w:sz w:val="20"/>
          <w:szCs w:val="20"/>
        </w:rPr>
        <w:t xml:space="preserve"> to bring a beanie to wear at playtimes too, this keeps their heads warm and will also protect their ears from the cold.</w:t>
      </w:r>
    </w:p>
    <w:p w14:paraId="76127734" w14:textId="77777777" w:rsidR="00A35FEB" w:rsidRDefault="00DA3B61">
      <w:pPr>
        <w:tabs>
          <w:tab w:val="left" w:pos="3860"/>
        </w:tabs>
        <w:spacing w:after="120" w:line="240" w:lineRule="auto"/>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Drink Bottles</w:t>
      </w:r>
    </w:p>
    <w:p w14:paraId="3D74075E" w14:textId="77777777" w:rsidR="00A35FEB" w:rsidRDefault="00DA3B61">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Drink bottles filled with water are an important part of your child’s day, as students </w:t>
      </w:r>
      <w:proofErr w:type="gramStart"/>
      <w:r>
        <w:rPr>
          <w:rFonts w:ascii="Century Gothic" w:eastAsia="Century Gothic" w:hAnsi="Century Gothic" w:cs="Century Gothic"/>
          <w:sz w:val="20"/>
          <w:szCs w:val="20"/>
        </w:rPr>
        <w:t>are able to</w:t>
      </w:r>
      <w:proofErr w:type="gramEnd"/>
      <w:r>
        <w:rPr>
          <w:rFonts w:ascii="Century Gothic" w:eastAsia="Century Gothic" w:hAnsi="Century Gothic" w:cs="Century Gothic"/>
          <w:sz w:val="20"/>
          <w:szCs w:val="20"/>
        </w:rPr>
        <w:t xml:space="preserve"> sip water when they ge</w:t>
      </w:r>
      <w:r>
        <w:rPr>
          <w:rFonts w:ascii="Century Gothic" w:eastAsia="Century Gothic" w:hAnsi="Century Gothic" w:cs="Century Gothic"/>
          <w:sz w:val="20"/>
          <w:szCs w:val="20"/>
        </w:rPr>
        <w:t>t thirsty. This keeps them hydrated and prevents interruptions to their learning time.</w:t>
      </w:r>
    </w:p>
    <w:p w14:paraId="274B7632" w14:textId="77777777" w:rsidR="00A35FEB" w:rsidRDefault="00DA3B61">
      <w:pPr>
        <w:tabs>
          <w:tab w:val="left" w:pos="3860"/>
        </w:tabs>
        <w:spacing w:after="120" w:line="240" w:lineRule="auto"/>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Fruit Snack</w:t>
      </w:r>
    </w:p>
    <w:p w14:paraId="150215DD" w14:textId="77777777" w:rsidR="00A35FEB" w:rsidRDefault="00DA3B61">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Just a reminder that students have a fruit break at 10am each day, so please supply your child with a piece of fruit to enjoy.</w:t>
      </w:r>
    </w:p>
    <w:p w14:paraId="0C0D6D85" w14:textId="77777777" w:rsidR="00A35FEB" w:rsidRDefault="00DA3B61">
      <w:pPr>
        <w:tabs>
          <w:tab w:val="left" w:pos="3860"/>
        </w:tabs>
        <w:spacing w:after="120" w:line="240" w:lineRule="auto"/>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Student Planners</w:t>
      </w:r>
    </w:p>
    <w:p w14:paraId="7A2F3D90" w14:textId="77777777" w:rsidR="00A35FEB" w:rsidRDefault="00DA3B61">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Thank you to </w:t>
      </w:r>
      <w:proofErr w:type="gramStart"/>
      <w:r>
        <w:rPr>
          <w:rFonts w:ascii="Century Gothic" w:eastAsia="Century Gothic" w:hAnsi="Century Gothic" w:cs="Century Gothic"/>
          <w:sz w:val="20"/>
          <w:szCs w:val="20"/>
        </w:rPr>
        <w:t>all of</w:t>
      </w:r>
      <w:proofErr w:type="gramEnd"/>
      <w:r>
        <w:rPr>
          <w:rFonts w:ascii="Century Gothic" w:eastAsia="Century Gothic" w:hAnsi="Century Gothic" w:cs="Century Gothic"/>
          <w:sz w:val="20"/>
          <w:szCs w:val="20"/>
        </w:rPr>
        <w:t xml:space="preserve"> the parents who have ensured that their children read each night and then sign the student planner. The beginning of a new Term is always an opportunity to pick this up if it is something you or your child has struggled with. It really is so importa</w:t>
      </w:r>
      <w:r>
        <w:rPr>
          <w:rFonts w:ascii="Century Gothic" w:eastAsia="Century Gothic" w:hAnsi="Century Gothic" w:cs="Century Gothic"/>
          <w:sz w:val="20"/>
          <w:szCs w:val="20"/>
        </w:rPr>
        <w:t>nt that students practise their reading at home with you. Ask them about their reading goal and get them to show you how good they are.</w:t>
      </w:r>
    </w:p>
    <w:p w14:paraId="0159AAA3" w14:textId="77777777" w:rsidR="00A35FEB" w:rsidRDefault="00DA3B61">
      <w:pPr>
        <w:tabs>
          <w:tab w:val="left" w:pos="3860"/>
        </w:tabs>
        <w:spacing w:after="120" w:line="240" w:lineRule="auto"/>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Library</w:t>
      </w:r>
    </w:p>
    <w:p w14:paraId="67F3E34A" w14:textId="77777777" w:rsidR="00A35FEB" w:rsidRDefault="00DA3B61">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Students should bring a library bag on their library day; library days are listed below. These bags can simply b</w:t>
      </w:r>
      <w:r>
        <w:rPr>
          <w:rFonts w:ascii="Century Gothic" w:eastAsia="Century Gothic" w:hAnsi="Century Gothic" w:cs="Century Gothic"/>
          <w:sz w:val="20"/>
          <w:szCs w:val="20"/>
        </w:rPr>
        <w:t xml:space="preserve">e a plastic bag from home or a previously used canvas bag. This year students can borrow up to three books per </w:t>
      </w:r>
      <w:proofErr w:type="gramStart"/>
      <w:r>
        <w:rPr>
          <w:rFonts w:ascii="Century Gothic" w:eastAsia="Century Gothic" w:hAnsi="Century Gothic" w:cs="Century Gothic"/>
          <w:sz w:val="20"/>
          <w:szCs w:val="20"/>
        </w:rPr>
        <w:t>fortnight, and</w:t>
      </w:r>
      <w:proofErr w:type="gramEnd"/>
      <w:r>
        <w:rPr>
          <w:rFonts w:ascii="Century Gothic" w:eastAsia="Century Gothic" w:hAnsi="Century Gothic" w:cs="Century Gothic"/>
          <w:sz w:val="20"/>
          <w:szCs w:val="20"/>
        </w:rPr>
        <w:t xml:space="preserve"> can be changed each week if they like. </w:t>
      </w:r>
    </w:p>
    <w:p w14:paraId="126370F1" w14:textId="77777777" w:rsidR="00A35FEB" w:rsidRDefault="00DA3B61">
      <w:pPr>
        <w:tabs>
          <w:tab w:val="left" w:pos="3860"/>
        </w:tabs>
        <w:spacing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What are we learning in Term 3?</w:t>
      </w:r>
    </w:p>
    <w:p w14:paraId="0BF09170" w14:textId="77777777" w:rsidR="00A35FEB" w:rsidRDefault="00DA3B61">
      <w:pPr>
        <w:tabs>
          <w:tab w:val="left" w:pos="3860"/>
        </w:tabs>
        <w:spacing w:after="120" w:line="240" w:lineRule="auto"/>
        <w:ind w:left="-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r>
        <w:rPr>
          <w:rFonts w:ascii="Century Gothic" w:eastAsia="Century Gothic" w:hAnsi="Century Gothic" w:cs="Century Gothic"/>
          <w:sz w:val="20"/>
          <w:szCs w:val="20"/>
          <w:u w:val="single"/>
        </w:rPr>
        <w:t>Reading</w:t>
      </w:r>
      <w:r>
        <w:rPr>
          <w:rFonts w:ascii="Century Gothic" w:eastAsia="Century Gothic" w:hAnsi="Century Gothic" w:cs="Century Gothic"/>
          <w:sz w:val="20"/>
          <w:szCs w:val="20"/>
        </w:rPr>
        <w:t>, students will engage with a variety of texts a</w:t>
      </w:r>
      <w:r>
        <w:rPr>
          <w:rFonts w:ascii="Century Gothic" w:eastAsia="Century Gothic" w:hAnsi="Century Gothic" w:cs="Century Gothic"/>
          <w:sz w:val="20"/>
          <w:szCs w:val="20"/>
        </w:rPr>
        <w:t>nd explore the purpose of different text types. They will develop strategies for Solving Words, Monitoring and Correcting, Summarising, Inferring and Analysing. Students will participate in Conferencing and Guided Reading with their teachers to learn their</w:t>
      </w:r>
      <w:r>
        <w:rPr>
          <w:rFonts w:ascii="Century Gothic" w:eastAsia="Century Gothic" w:hAnsi="Century Gothic" w:cs="Century Gothic"/>
          <w:sz w:val="20"/>
          <w:szCs w:val="20"/>
        </w:rPr>
        <w:t xml:space="preserve"> reading goals.</w:t>
      </w:r>
    </w:p>
    <w:p w14:paraId="27083EE5" w14:textId="77777777" w:rsidR="00A35FEB" w:rsidRDefault="00DA3B61">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r>
        <w:rPr>
          <w:rFonts w:ascii="Century Gothic" w:eastAsia="Century Gothic" w:hAnsi="Century Gothic" w:cs="Century Gothic"/>
          <w:sz w:val="20"/>
          <w:szCs w:val="20"/>
          <w:u w:val="single"/>
        </w:rPr>
        <w:t>Writing</w:t>
      </w:r>
      <w:r>
        <w:rPr>
          <w:rFonts w:ascii="Century Gothic" w:eastAsia="Century Gothic" w:hAnsi="Century Gothic" w:cs="Century Gothic"/>
          <w:sz w:val="20"/>
          <w:szCs w:val="20"/>
        </w:rPr>
        <w:t>, students will create narratives using the text structure - beginning, middle and ending. They will create characters and settings from their imagination as well as from favourite fictional texts. Students will create problems fo</w:t>
      </w:r>
      <w:r>
        <w:rPr>
          <w:rFonts w:ascii="Century Gothic" w:eastAsia="Century Gothic" w:hAnsi="Century Gothic" w:cs="Century Gothic"/>
          <w:sz w:val="20"/>
          <w:szCs w:val="20"/>
        </w:rPr>
        <w:t>r the characters and resolve them by the end of the story. Students will continue to participate in explicit handwriting lessons, where they will develop their handwriting skills using the Victorian Modern Cursive writing style. Students will also continue</w:t>
      </w:r>
      <w:r>
        <w:rPr>
          <w:rFonts w:ascii="Century Gothic" w:eastAsia="Century Gothic" w:hAnsi="Century Gothic" w:cs="Century Gothic"/>
          <w:sz w:val="20"/>
          <w:szCs w:val="20"/>
        </w:rPr>
        <w:t xml:space="preserve"> with spelling practise this Term and will complete buddy spelling tests each Friday morning.</w:t>
      </w:r>
    </w:p>
    <w:p w14:paraId="02619C6E" w14:textId="77777777" w:rsidR="00A35FEB" w:rsidRDefault="00DA3B61">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proofErr w:type="spellStart"/>
      <w:proofErr w:type="gramStart"/>
      <w:r>
        <w:rPr>
          <w:rFonts w:ascii="Century Gothic" w:eastAsia="Century Gothic" w:hAnsi="Century Gothic" w:cs="Century Gothic"/>
          <w:sz w:val="20"/>
          <w:szCs w:val="20"/>
          <w:u w:val="single"/>
        </w:rPr>
        <w:t>Mathematics</w:t>
      </w:r>
      <w:r>
        <w:rPr>
          <w:rFonts w:ascii="Century Gothic" w:eastAsia="Century Gothic" w:hAnsi="Century Gothic" w:cs="Century Gothic"/>
          <w:sz w:val="20"/>
          <w:szCs w:val="20"/>
        </w:rPr>
        <w:t>,this</w:t>
      </w:r>
      <w:proofErr w:type="spellEnd"/>
      <w:proofErr w:type="gramEnd"/>
      <w:r>
        <w:rPr>
          <w:rFonts w:ascii="Century Gothic" w:eastAsia="Century Gothic" w:hAnsi="Century Gothic" w:cs="Century Gothic"/>
          <w:sz w:val="20"/>
          <w:szCs w:val="20"/>
        </w:rPr>
        <w:t xml:space="preserve"> term, the grade 2 cohort will be starting with effective counting, place value, and addition strategies. Students will be representing multipl</w:t>
      </w:r>
      <w:r>
        <w:rPr>
          <w:rFonts w:ascii="Century Gothic" w:eastAsia="Century Gothic" w:hAnsi="Century Gothic" w:cs="Century Gothic"/>
          <w:sz w:val="20"/>
          <w:szCs w:val="20"/>
        </w:rPr>
        <w:t xml:space="preserve">ication and division </w:t>
      </w:r>
      <w:proofErr w:type="gramStart"/>
      <w:r>
        <w:rPr>
          <w:rFonts w:ascii="Century Gothic" w:eastAsia="Century Gothic" w:hAnsi="Century Gothic" w:cs="Century Gothic"/>
          <w:sz w:val="20"/>
          <w:szCs w:val="20"/>
        </w:rPr>
        <w:t>through the use of</w:t>
      </w:r>
      <w:proofErr w:type="gramEnd"/>
      <w:r>
        <w:rPr>
          <w:rFonts w:ascii="Century Gothic" w:eastAsia="Century Gothic" w:hAnsi="Century Gothic" w:cs="Century Gothic"/>
          <w:sz w:val="20"/>
          <w:szCs w:val="20"/>
        </w:rPr>
        <w:t xml:space="preserve"> repeated addition, groups of, and arrays. Students will investigate the use of simple maps and identify their key features. They will also recognise common uses of fractions such as halves, quarters, and eighths.</w:t>
      </w:r>
    </w:p>
    <w:p w14:paraId="75BAD524" w14:textId="77777777" w:rsidR="00A35FEB" w:rsidRDefault="00DA3B61">
      <w:pPr>
        <w:tabs>
          <w:tab w:val="left" w:pos="3860"/>
        </w:tabs>
        <w:spacing w:after="120" w:line="240" w:lineRule="auto"/>
        <w:ind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r>
        <w:rPr>
          <w:rFonts w:ascii="Century Gothic" w:eastAsia="Century Gothic" w:hAnsi="Century Gothic" w:cs="Century Gothic"/>
          <w:sz w:val="20"/>
          <w:szCs w:val="20"/>
          <w:u w:val="single"/>
        </w:rPr>
        <w:t>Inquiry,</w:t>
      </w:r>
      <w:r>
        <w:rPr>
          <w:rFonts w:ascii="Century Gothic" w:eastAsia="Century Gothic" w:hAnsi="Century Gothic" w:cs="Century Gothic"/>
          <w:sz w:val="20"/>
          <w:szCs w:val="20"/>
        </w:rPr>
        <w:t xml:space="preserve"> students will be investigating places in our world, starting local with places around Melton, then branching out to Melbourne, </w:t>
      </w:r>
      <w:proofErr w:type="gramStart"/>
      <w:r>
        <w:rPr>
          <w:rFonts w:ascii="Century Gothic" w:eastAsia="Century Gothic" w:hAnsi="Century Gothic" w:cs="Century Gothic"/>
          <w:sz w:val="20"/>
          <w:szCs w:val="20"/>
        </w:rPr>
        <w:t>Victoria</w:t>
      </w:r>
      <w:proofErr w:type="gramEnd"/>
      <w:r>
        <w:rPr>
          <w:rFonts w:ascii="Century Gothic" w:eastAsia="Century Gothic" w:hAnsi="Century Gothic" w:cs="Century Gothic"/>
          <w:sz w:val="20"/>
          <w:szCs w:val="20"/>
        </w:rPr>
        <w:t xml:space="preserve"> and other places of interest around the world. Students will be exploring these places through ICT and books, e</w:t>
      </w:r>
      <w:r>
        <w:rPr>
          <w:rFonts w:ascii="Century Gothic" w:eastAsia="Century Gothic" w:hAnsi="Century Gothic" w:cs="Century Gothic"/>
          <w:sz w:val="20"/>
          <w:szCs w:val="20"/>
        </w:rPr>
        <w:t xml:space="preserve">nding the term with a short presentation on a chosen area.  </w:t>
      </w:r>
    </w:p>
    <w:p w14:paraId="1B8FB43A" w14:textId="77777777" w:rsidR="00A35FEB" w:rsidRDefault="00DA3B61">
      <w:pPr>
        <w:tabs>
          <w:tab w:val="left" w:pos="3860"/>
        </w:tabs>
        <w:spacing w:after="120" w:line="240" w:lineRule="auto"/>
        <w:ind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r>
        <w:rPr>
          <w:rFonts w:ascii="Century Gothic" w:eastAsia="Century Gothic" w:hAnsi="Century Gothic" w:cs="Century Gothic"/>
          <w:sz w:val="20"/>
          <w:szCs w:val="20"/>
          <w:u w:val="single"/>
        </w:rPr>
        <w:t>Respectful Relationships</w:t>
      </w:r>
      <w:r>
        <w:rPr>
          <w:rFonts w:ascii="Century Gothic" w:eastAsia="Century Gothic" w:hAnsi="Century Gothic" w:cs="Century Gothic"/>
          <w:sz w:val="20"/>
          <w:szCs w:val="20"/>
        </w:rPr>
        <w:t>, students will be looking at problem solving strategies. These strategies will be relevant for both in the classroom, in the school yard and outside of school. They wi</w:t>
      </w:r>
      <w:r>
        <w:rPr>
          <w:rFonts w:ascii="Century Gothic" w:eastAsia="Century Gothic" w:hAnsi="Century Gothic" w:cs="Century Gothic"/>
          <w:sz w:val="20"/>
          <w:szCs w:val="20"/>
        </w:rPr>
        <w:t>ll practise solving simple problems independently and learn how to listen to and take on another person’s point of view, as well as respect and acknowledge their emotions.</w:t>
      </w:r>
    </w:p>
    <w:p w14:paraId="7301E012" w14:textId="77777777" w:rsidR="00A35FEB" w:rsidRDefault="00DA3B61">
      <w:pPr>
        <w:pBdr>
          <w:top w:val="nil"/>
          <w:left w:val="nil"/>
          <w:bottom w:val="nil"/>
          <w:right w:val="nil"/>
          <w:between w:val="nil"/>
        </w:pBdr>
        <w:tabs>
          <w:tab w:val="left" w:pos="3860"/>
        </w:tabs>
        <w:spacing w:after="120" w:line="240" w:lineRule="auto"/>
        <w:ind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r>
        <w:rPr>
          <w:rFonts w:ascii="Century Gothic" w:eastAsia="Century Gothic" w:hAnsi="Century Gothic" w:cs="Century Gothic"/>
          <w:sz w:val="20"/>
          <w:szCs w:val="20"/>
          <w:u w:val="single"/>
        </w:rPr>
        <w:t>STEM,</w:t>
      </w:r>
      <w:r>
        <w:rPr>
          <w:rFonts w:ascii="Century Gothic" w:eastAsia="Century Gothic" w:hAnsi="Century Gothic" w:cs="Century Gothic"/>
          <w:sz w:val="20"/>
          <w:szCs w:val="20"/>
        </w:rPr>
        <w:t xml:space="preserve"> students will be investigating the effects of gravity, particularly looking</w:t>
      </w:r>
      <w:r>
        <w:rPr>
          <w:rFonts w:ascii="Century Gothic" w:eastAsia="Century Gothic" w:hAnsi="Century Gothic" w:cs="Century Gothic"/>
          <w:sz w:val="20"/>
          <w:szCs w:val="20"/>
        </w:rPr>
        <w:t xml:space="preserve"> at the forces of push and pull. Through investigations, students will observe and gather evidence about how these forces act in air and water, and on the ground. </w:t>
      </w:r>
    </w:p>
    <w:p w14:paraId="29FE0BED" w14:textId="77777777" w:rsidR="00A35FEB" w:rsidRDefault="00A35FEB">
      <w:pPr>
        <w:tabs>
          <w:tab w:val="left" w:pos="3860"/>
        </w:tabs>
        <w:spacing w:after="120" w:line="240" w:lineRule="auto"/>
        <w:ind w:hanging="2"/>
        <w:rPr>
          <w:rFonts w:ascii="Century Gothic" w:eastAsia="Century Gothic" w:hAnsi="Century Gothic" w:cs="Century Gothic"/>
          <w:sz w:val="20"/>
          <w:szCs w:val="20"/>
          <w:u w:val="single"/>
        </w:rPr>
      </w:pPr>
    </w:p>
    <w:p w14:paraId="121C4078" w14:textId="77777777" w:rsidR="00A35FEB" w:rsidRDefault="00A35FEB">
      <w:pPr>
        <w:tabs>
          <w:tab w:val="left" w:pos="3860"/>
        </w:tabs>
        <w:spacing w:after="120" w:line="240" w:lineRule="auto"/>
        <w:ind w:hanging="2"/>
        <w:rPr>
          <w:rFonts w:ascii="Century Gothic" w:eastAsia="Century Gothic" w:hAnsi="Century Gothic" w:cs="Century Gothic"/>
          <w:sz w:val="20"/>
          <w:szCs w:val="20"/>
          <w:u w:val="single"/>
        </w:rPr>
      </w:pPr>
    </w:p>
    <w:p w14:paraId="60E1E600" w14:textId="77777777" w:rsidR="00A35FEB" w:rsidRDefault="00A35FEB">
      <w:pPr>
        <w:tabs>
          <w:tab w:val="left" w:pos="3860"/>
        </w:tabs>
        <w:spacing w:after="120" w:line="240" w:lineRule="auto"/>
        <w:ind w:hanging="2"/>
        <w:rPr>
          <w:rFonts w:ascii="Century Gothic" w:eastAsia="Century Gothic" w:hAnsi="Century Gothic" w:cs="Century Gothic"/>
          <w:sz w:val="20"/>
          <w:szCs w:val="20"/>
          <w:u w:val="single"/>
        </w:rPr>
      </w:pPr>
    </w:p>
    <w:p w14:paraId="554186DC" w14:textId="77777777" w:rsidR="00A35FEB" w:rsidRDefault="00A35FEB">
      <w:pPr>
        <w:tabs>
          <w:tab w:val="left" w:pos="3860"/>
        </w:tabs>
        <w:spacing w:after="120" w:line="240" w:lineRule="auto"/>
        <w:ind w:hanging="2"/>
        <w:rPr>
          <w:rFonts w:ascii="Century Gothic" w:eastAsia="Century Gothic" w:hAnsi="Century Gothic" w:cs="Century Gothic"/>
          <w:sz w:val="20"/>
          <w:szCs w:val="20"/>
          <w:u w:val="single"/>
        </w:rPr>
      </w:pPr>
    </w:p>
    <w:p w14:paraId="4DDF7F3C" w14:textId="77777777" w:rsidR="00A35FEB" w:rsidRDefault="00A35FEB">
      <w:pPr>
        <w:tabs>
          <w:tab w:val="left" w:pos="3860"/>
        </w:tabs>
        <w:spacing w:after="120" w:line="240" w:lineRule="auto"/>
        <w:ind w:hanging="2"/>
        <w:rPr>
          <w:rFonts w:ascii="Century Gothic" w:eastAsia="Century Gothic" w:hAnsi="Century Gothic" w:cs="Century Gothic"/>
          <w:sz w:val="20"/>
          <w:szCs w:val="20"/>
          <w:u w:val="single"/>
        </w:rPr>
      </w:pPr>
    </w:p>
    <w:p w14:paraId="12210E6C" w14:textId="77777777" w:rsidR="00A35FEB" w:rsidRDefault="00DA3B61">
      <w:pPr>
        <w:tabs>
          <w:tab w:val="left" w:pos="3860"/>
        </w:tabs>
        <w:spacing w:after="120" w:line="240" w:lineRule="auto"/>
        <w:ind w:hanging="2"/>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Class Specialist Timetables</w:t>
      </w:r>
    </w:p>
    <w:p w14:paraId="1932EEBF" w14:textId="77777777" w:rsidR="00A35FEB" w:rsidRDefault="00A35FEB">
      <w:pPr>
        <w:tabs>
          <w:tab w:val="left" w:pos="3860"/>
        </w:tabs>
        <w:spacing w:after="120" w:line="240" w:lineRule="auto"/>
        <w:ind w:hanging="2"/>
        <w:rPr>
          <w:rFonts w:ascii="Century Gothic" w:eastAsia="Century Gothic" w:hAnsi="Century Gothic" w:cs="Century Gothic"/>
          <w:sz w:val="20"/>
          <w:szCs w:val="20"/>
          <w:u w:val="single"/>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A35FEB" w14:paraId="58AD1D37" w14:textId="77777777">
        <w:tc>
          <w:tcPr>
            <w:tcW w:w="1805" w:type="dxa"/>
            <w:shd w:val="clear" w:color="auto" w:fill="auto"/>
            <w:tcMar>
              <w:top w:w="100" w:type="dxa"/>
              <w:left w:w="100" w:type="dxa"/>
              <w:bottom w:w="100" w:type="dxa"/>
              <w:right w:w="100" w:type="dxa"/>
            </w:tcMar>
          </w:tcPr>
          <w:p w14:paraId="51FDE0FD"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Specialist Class</w:t>
            </w:r>
          </w:p>
        </w:tc>
        <w:tc>
          <w:tcPr>
            <w:tcW w:w="1805" w:type="dxa"/>
            <w:shd w:val="clear" w:color="auto" w:fill="A2C4C9"/>
            <w:tcMar>
              <w:top w:w="100" w:type="dxa"/>
              <w:left w:w="100" w:type="dxa"/>
              <w:bottom w:w="100" w:type="dxa"/>
              <w:right w:w="100" w:type="dxa"/>
            </w:tcMar>
          </w:tcPr>
          <w:p w14:paraId="13AD2E51" w14:textId="77777777" w:rsidR="00A35FEB" w:rsidRDefault="00DA3B61">
            <w:pPr>
              <w:widowControl w:val="0"/>
              <w:spacing w:line="240" w:lineRule="auto"/>
              <w:jc w:val="center"/>
              <w:rPr>
                <w:rFonts w:ascii="Century Gothic" w:eastAsia="Century Gothic" w:hAnsi="Century Gothic" w:cs="Century Gothic"/>
                <w:b/>
              </w:rPr>
            </w:pPr>
            <w:r>
              <w:rPr>
                <w:rFonts w:ascii="Century Gothic" w:eastAsia="Century Gothic" w:hAnsi="Century Gothic" w:cs="Century Gothic"/>
                <w:b/>
              </w:rPr>
              <w:t>2 Blake</w:t>
            </w:r>
          </w:p>
        </w:tc>
        <w:tc>
          <w:tcPr>
            <w:tcW w:w="1805" w:type="dxa"/>
            <w:shd w:val="clear" w:color="auto" w:fill="F9CB9C"/>
            <w:tcMar>
              <w:top w:w="100" w:type="dxa"/>
              <w:left w:w="100" w:type="dxa"/>
              <w:bottom w:w="100" w:type="dxa"/>
              <w:right w:w="100" w:type="dxa"/>
            </w:tcMar>
          </w:tcPr>
          <w:p w14:paraId="75D69C2F" w14:textId="77777777" w:rsidR="00A35FEB" w:rsidRDefault="00DA3B61">
            <w:pPr>
              <w:widowControl w:val="0"/>
              <w:spacing w:line="240" w:lineRule="auto"/>
              <w:jc w:val="center"/>
              <w:rPr>
                <w:rFonts w:ascii="Century Gothic" w:eastAsia="Century Gothic" w:hAnsi="Century Gothic" w:cs="Century Gothic"/>
                <w:b/>
              </w:rPr>
            </w:pPr>
            <w:r>
              <w:rPr>
                <w:rFonts w:ascii="Century Gothic" w:eastAsia="Century Gothic" w:hAnsi="Century Gothic" w:cs="Century Gothic"/>
                <w:b/>
              </w:rPr>
              <w:t>2 Dovaston</w:t>
            </w:r>
          </w:p>
        </w:tc>
        <w:tc>
          <w:tcPr>
            <w:tcW w:w="1805" w:type="dxa"/>
            <w:shd w:val="clear" w:color="auto" w:fill="B6D7A8"/>
            <w:tcMar>
              <w:top w:w="100" w:type="dxa"/>
              <w:left w:w="100" w:type="dxa"/>
              <w:bottom w:w="100" w:type="dxa"/>
              <w:right w:w="100" w:type="dxa"/>
            </w:tcMar>
          </w:tcPr>
          <w:p w14:paraId="4532B135" w14:textId="77777777" w:rsidR="00A35FEB" w:rsidRDefault="00DA3B61">
            <w:pPr>
              <w:widowControl w:val="0"/>
              <w:spacing w:line="240" w:lineRule="auto"/>
              <w:jc w:val="center"/>
              <w:rPr>
                <w:rFonts w:ascii="Century Gothic" w:eastAsia="Century Gothic" w:hAnsi="Century Gothic" w:cs="Century Gothic"/>
                <w:b/>
              </w:rPr>
            </w:pPr>
            <w:r>
              <w:rPr>
                <w:rFonts w:ascii="Century Gothic" w:eastAsia="Century Gothic" w:hAnsi="Century Gothic" w:cs="Century Gothic"/>
                <w:b/>
              </w:rPr>
              <w:t>2 Lisa</w:t>
            </w:r>
          </w:p>
        </w:tc>
        <w:tc>
          <w:tcPr>
            <w:tcW w:w="1805" w:type="dxa"/>
            <w:shd w:val="clear" w:color="auto" w:fill="D5A6BD"/>
            <w:tcMar>
              <w:top w:w="100" w:type="dxa"/>
              <w:left w:w="100" w:type="dxa"/>
              <w:bottom w:w="100" w:type="dxa"/>
              <w:right w:w="100" w:type="dxa"/>
            </w:tcMar>
          </w:tcPr>
          <w:p w14:paraId="44C51B17" w14:textId="77777777" w:rsidR="00A35FEB" w:rsidRDefault="00DA3B61">
            <w:pPr>
              <w:widowControl w:val="0"/>
              <w:spacing w:line="240" w:lineRule="auto"/>
              <w:jc w:val="center"/>
              <w:rPr>
                <w:rFonts w:ascii="Century Gothic" w:eastAsia="Century Gothic" w:hAnsi="Century Gothic" w:cs="Century Gothic"/>
                <w:b/>
              </w:rPr>
            </w:pPr>
            <w:r>
              <w:rPr>
                <w:rFonts w:ascii="Century Gothic" w:eastAsia="Century Gothic" w:hAnsi="Century Gothic" w:cs="Century Gothic"/>
                <w:b/>
              </w:rPr>
              <w:t>2 Padma</w:t>
            </w:r>
          </w:p>
        </w:tc>
      </w:tr>
      <w:tr w:rsidR="00A35FEB" w14:paraId="6EFD944C" w14:textId="77777777">
        <w:tc>
          <w:tcPr>
            <w:tcW w:w="1805" w:type="dxa"/>
            <w:shd w:val="clear" w:color="auto" w:fill="auto"/>
            <w:tcMar>
              <w:top w:w="100" w:type="dxa"/>
              <w:left w:w="100" w:type="dxa"/>
              <w:bottom w:w="100" w:type="dxa"/>
              <w:right w:w="100" w:type="dxa"/>
            </w:tcMar>
          </w:tcPr>
          <w:p w14:paraId="0446BB59"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PE</w:t>
            </w:r>
          </w:p>
        </w:tc>
        <w:tc>
          <w:tcPr>
            <w:tcW w:w="1805" w:type="dxa"/>
            <w:shd w:val="clear" w:color="auto" w:fill="A2C4C9"/>
            <w:tcMar>
              <w:top w:w="100" w:type="dxa"/>
              <w:left w:w="100" w:type="dxa"/>
              <w:bottom w:w="100" w:type="dxa"/>
              <w:right w:w="100" w:type="dxa"/>
            </w:tcMar>
          </w:tcPr>
          <w:p w14:paraId="288DFC2E"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Monday</w:t>
            </w:r>
          </w:p>
        </w:tc>
        <w:tc>
          <w:tcPr>
            <w:tcW w:w="1805" w:type="dxa"/>
            <w:shd w:val="clear" w:color="auto" w:fill="F9CB9C"/>
            <w:tcMar>
              <w:top w:w="100" w:type="dxa"/>
              <w:left w:w="100" w:type="dxa"/>
              <w:bottom w:w="100" w:type="dxa"/>
              <w:right w:w="100" w:type="dxa"/>
            </w:tcMar>
          </w:tcPr>
          <w:p w14:paraId="6A10490D"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Wednesday</w:t>
            </w:r>
          </w:p>
        </w:tc>
        <w:tc>
          <w:tcPr>
            <w:tcW w:w="1805" w:type="dxa"/>
            <w:shd w:val="clear" w:color="auto" w:fill="B6D7A8"/>
            <w:tcMar>
              <w:top w:w="100" w:type="dxa"/>
              <w:left w:w="100" w:type="dxa"/>
              <w:bottom w:w="100" w:type="dxa"/>
              <w:right w:w="100" w:type="dxa"/>
            </w:tcMar>
          </w:tcPr>
          <w:p w14:paraId="0DCF577C"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Monday</w:t>
            </w:r>
          </w:p>
        </w:tc>
        <w:tc>
          <w:tcPr>
            <w:tcW w:w="1805" w:type="dxa"/>
            <w:shd w:val="clear" w:color="auto" w:fill="D5A6BD"/>
            <w:tcMar>
              <w:top w:w="100" w:type="dxa"/>
              <w:left w:w="100" w:type="dxa"/>
              <w:bottom w:w="100" w:type="dxa"/>
              <w:right w:w="100" w:type="dxa"/>
            </w:tcMar>
          </w:tcPr>
          <w:p w14:paraId="665BE8C4"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Friday</w:t>
            </w:r>
          </w:p>
        </w:tc>
      </w:tr>
      <w:tr w:rsidR="00A35FEB" w14:paraId="609A5162" w14:textId="77777777">
        <w:tc>
          <w:tcPr>
            <w:tcW w:w="1805" w:type="dxa"/>
            <w:shd w:val="clear" w:color="auto" w:fill="auto"/>
            <w:tcMar>
              <w:top w:w="100" w:type="dxa"/>
              <w:left w:w="100" w:type="dxa"/>
              <w:bottom w:w="100" w:type="dxa"/>
              <w:right w:w="100" w:type="dxa"/>
            </w:tcMar>
          </w:tcPr>
          <w:p w14:paraId="112F136F"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Performing Arts</w:t>
            </w:r>
          </w:p>
        </w:tc>
        <w:tc>
          <w:tcPr>
            <w:tcW w:w="1805" w:type="dxa"/>
            <w:shd w:val="clear" w:color="auto" w:fill="A2C4C9"/>
            <w:tcMar>
              <w:top w:w="100" w:type="dxa"/>
              <w:left w:w="100" w:type="dxa"/>
              <w:bottom w:w="100" w:type="dxa"/>
              <w:right w:w="100" w:type="dxa"/>
            </w:tcMar>
          </w:tcPr>
          <w:p w14:paraId="56094B7C"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Wednesday</w:t>
            </w:r>
          </w:p>
        </w:tc>
        <w:tc>
          <w:tcPr>
            <w:tcW w:w="1805" w:type="dxa"/>
            <w:shd w:val="clear" w:color="auto" w:fill="F9CB9C"/>
            <w:tcMar>
              <w:top w:w="100" w:type="dxa"/>
              <w:left w:w="100" w:type="dxa"/>
              <w:bottom w:w="100" w:type="dxa"/>
              <w:right w:w="100" w:type="dxa"/>
            </w:tcMar>
          </w:tcPr>
          <w:p w14:paraId="3DA1BCCC"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Tuesday</w:t>
            </w:r>
          </w:p>
        </w:tc>
        <w:tc>
          <w:tcPr>
            <w:tcW w:w="1805" w:type="dxa"/>
            <w:shd w:val="clear" w:color="auto" w:fill="B6D7A8"/>
            <w:tcMar>
              <w:top w:w="100" w:type="dxa"/>
              <w:left w:w="100" w:type="dxa"/>
              <w:bottom w:w="100" w:type="dxa"/>
              <w:right w:w="100" w:type="dxa"/>
            </w:tcMar>
          </w:tcPr>
          <w:p w14:paraId="00D4B568"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Wednesday</w:t>
            </w:r>
          </w:p>
        </w:tc>
        <w:tc>
          <w:tcPr>
            <w:tcW w:w="1805" w:type="dxa"/>
            <w:shd w:val="clear" w:color="auto" w:fill="D5A6BD"/>
            <w:tcMar>
              <w:top w:w="100" w:type="dxa"/>
              <w:left w:w="100" w:type="dxa"/>
              <w:bottom w:w="100" w:type="dxa"/>
              <w:right w:w="100" w:type="dxa"/>
            </w:tcMar>
          </w:tcPr>
          <w:p w14:paraId="7B3FFB58"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Monday</w:t>
            </w:r>
          </w:p>
        </w:tc>
      </w:tr>
      <w:tr w:rsidR="00A35FEB" w14:paraId="691679B2" w14:textId="77777777">
        <w:tc>
          <w:tcPr>
            <w:tcW w:w="1805" w:type="dxa"/>
            <w:shd w:val="clear" w:color="auto" w:fill="auto"/>
            <w:tcMar>
              <w:top w:w="100" w:type="dxa"/>
              <w:left w:w="100" w:type="dxa"/>
              <w:bottom w:w="100" w:type="dxa"/>
              <w:right w:w="100" w:type="dxa"/>
            </w:tcMar>
          </w:tcPr>
          <w:p w14:paraId="1B311012"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Visual Arts</w:t>
            </w:r>
          </w:p>
        </w:tc>
        <w:tc>
          <w:tcPr>
            <w:tcW w:w="1805" w:type="dxa"/>
            <w:shd w:val="clear" w:color="auto" w:fill="A2C4C9"/>
            <w:tcMar>
              <w:top w:w="100" w:type="dxa"/>
              <w:left w:w="100" w:type="dxa"/>
              <w:bottom w:w="100" w:type="dxa"/>
              <w:right w:w="100" w:type="dxa"/>
            </w:tcMar>
          </w:tcPr>
          <w:p w14:paraId="4442327E"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Friday</w:t>
            </w:r>
          </w:p>
        </w:tc>
        <w:tc>
          <w:tcPr>
            <w:tcW w:w="1805" w:type="dxa"/>
            <w:shd w:val="clear" w:color="auto" w:fill="F9CB9C"/>
            <w:tcMar>
              <w:top w:w="100" w:type="dxa"/>
              <w:left w:w="100" w:type="dxa"/>
              <w:bottom w:w="100" w:type="dxa"/>
              <w:right w:w="100" w:type="dxa"/>
            </w:tcMar>
          </w:tcPr>
          <w:p w14:paraId="3A97EF34"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Thursday</w:t>
            </w:r>
          </w:p>
        </w:tc>
        <w:tc>
          <w:tcPr>
            <w:tcW w:w="1805" w:type="dxa"/>
            <w:shd w:val="clear" w:color="auto" w:fill="B6D7A8"/>
            <w:tcMar>
              <w:top w:w="100" w:type="dxa"/>
              <w:left w:w="100" w:type="dxa"/>
              <w:bottom w:w="100" w:type="dxa"/>
              <w:right w:w="100" w:type="dxa"/>
            </w:tcMar>
          </w:tcPr>
          <w:p w14:paraId="71C07927"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Thursday</w:t>
            </w:r>
          </w:p>
        </w:tc>
        <w:tc>
          <w:tcPr>
            <w:tcW w:w="1805" w:type="dxa"/>
            <w:shd w:val="clear" w:color="auto" w:fill="D5A6BD"/>
            <w:tcMar>
              <w:top w:w="100" w:type="dxa"/>
              <w:left w:w="100" w:type="dxa"/>
              <w:bottom w:w="100" w:type="dxa"/>
              <w:right w:w="100" w:type="dxa"/>
            </w:tcMar>
          </w:tcPr>
          <w:p w14:paraId="7FF4B025"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Wednesday</w:t>
            </w:r>
          </w:p>
        </w:tc>
      </w:tr>
      <w:tr w:rsidR="00A35FEB" w14:paraId="347EEA40" w14:textId="77777777">
        <w:tc>
          <w:tcPr>
            <w:tcW w:w="1805" w:type="dxa"/>
            <w:shd w:val="clear" w:color="auto" w:fill="auto"/>
            <w:tcMar>
              <w:top w:w="100" w:type="dxa"/>
              <w:left w:w="100" w:type="dxa"/>
              <w:bottom w:w="100" w:type="dxa"/>
              <w:right w:w="100" w:type="dxa"/>
            </w:tcMar>
          </w:tcPr>
          <w:p w14:paraId="1E477E0E"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Library</w:t>
            </w:r>
          </w:p>
        </w:tc>
        <w:tc>
          <w:tcPr>
            <w:tcW w:w="1805" w:type="dxa"/>
            <w:shd w:val="clear" w:color="auto" w:fill="A2C4C9"/>
            <w:tcMar>
              <w:top w:w="100" w:type="dxa"/>
              <w:left w:w="100" w:type="dxa"/>
              <w:bottom w:w="100" w:type="dxa"/>
              <w:right w:w="100" w:type="dxa"/>
            </w:tcMar>
          </w:tcPr>
          <w:p w14:paraId="37BB9124"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Thursday</w:t>
            </w:r>
          </w:p>
        </w:tc>
        <w:tc>
          <w:tcPr>
            <w:tcW w:w="1805" w:type="dxa"/>
            <w:shd w:val="clear" w:color="auto" w:fill="F9CB9C"/>
            <w:tcMar>
              <w:top w:w="100" w:type="dxa"/>
              <w:left w:w="100" w:type="dxa"/>
              <w:bottom w:w="100" w:type="dxa"/>
              <w:right w:w="100" w:type="dxa"/>
            </w:tcMar>
          </w:tcPr>
          <w:p w14:paraId="31BBD271"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Thursday</w:t>
            </w:r>
          </w:p>
        </w:tc>
        <w:tc>
          <w:tcPr>
            <w:tcW w:w="1805" w:type="dxa"/>
            <w:shd w:val="clear" w:color="auto" w:fill="B6D7A8"/>
            <w:tcMar>
              <w:top w:w="100" w:type="dxa"/>
              <w:left w:w="100" w:type="dxa"/>
              <w:bottom w:w="100" w:type="dxa"/>
              <w:right w:w="100" w:type="dxa"/>
            </w:tcMar>
          </w:tcPr>
          <w:p w14:paraId="0D851404"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Wednesday</w:t>
            </w:r>
          </w:p>
        </w:tc>
        <w:tc>
          <w:tcPr>
            <w:tcW w:w="1805" w:type="dxa"/>
            <w:shd w:val="clear" w:color="auto" w:fill="D5A6BD"/>
            <w:tcMar>
              <w:top w:w="100" w:type="dxa"/>
              <w:left w:w="100" w:type="dxa"/>
              <w:bottom w:w="100" w:type="dxa"/>
              <w:right w:w="100" w:type="dxa"/>
            </w:tcMar>
          </w:tcPr>
          <w:p w14:paraId="455DA48F"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Wednesday</w:t>
            </w:r>
          </w:p>
        </w:tc>
      </w:tr>
      <w:tr w:rsidR="00A35FEB" w14:paraId="51617CC8" w14:textId="77777777">
        <w:tc>
          <w:tcPr>
            <w:tcW w:w="1805" w:type="dxa"/>
            <w:shd w:val="clear" w:color="auto" w:fill="auto"/>
            <w:tcMar>
              <w:top w:w="100" w:type="dxa"/>
              <w:left w:w="100" w:type="dxa"/>
              <w:bottom w:w="100" w:type="dxa"/>
              <w:right w:w="100" w:type="dxa"/>
            </w:tcMar>
          </w:tcPr>
          <w:p w14:paraId="03ED6D19"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AUSLAN</w:t>
            </w:r>
          </w:p>
        </w:tc>
        <w:tc>
          <w:tcPr>
            <w:tcW w:w="1805" w:type="dxa"/>
            <w:shd w:val="clear" w:color="auto" w:fill="A2C4C9"/>
            <w:tcMar>
              <w:top w:w="100" w:type="dxa"/>
              <w:left w:w="100" w:type="dxa"/>
              <w:bottom w:w="100" w:type="dxa"/>
              <w:right w:w="100" w:type="dxa"/>
            </w:tcMar>
          </w:tcPr>
          <w:p w14:paraId="467F1560"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Wednesday</w:t>
            </w:r>
          </w:p>
        </w:tc>
        <w:tc>
          <w:tcPr>
            <w:tcW w:w="1805" w:type="dxa"/>
            <w:shd w:val="clear" w:color="auto" w:fill="F9CB9C"/>
            <w:tcMar>
              <w:top w:w="100" w:type="dxa"/>
              <w:left w:w="100" w:type="dxa"/>
              <w:bottom w:w="100" w:type="dxa"/>
              <w:right w:w="100" w:type="dxa"/>
            </w:tcMar>
          </w:tcPr>
          <w:p w14:paraId="1463CDAF"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Monday</w:t>
            </w:r>
          </w:p>
        </w:tc>
        <w:tc>
          <w:tcPr>
            <w:tcW w:w="1805" w:type="dxa"/>
            <w:shd w:val="clear" w:color="auto" w:fill="B6D7A8"/>
            <w:tcMar>
              <w:top w:w="100" w:type="dxa"/>
              <w:left w:w="100" w:type="dxa"/>
              <w:bottom w:w="100" w:type="dxa"/>
              <w:right w:w="100" w:type="dxa"/>
            </w:tcMar>
          </w:tcPr>
          <w:p w14:paraId="53D662D4"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Tuesday</w:t>
            </w:r>
          </w:p>
        </w:tc>
        <w:tc>
          <w:tcPr>
            <w:tcW w:w="1805" w:type="dxa"/>
            <w:shd w:val="clear" w:color="auto" w:fill="D5A6BD"/>
            <w:tcMar>
              <w:top w:w="100" w:type="dxa"/>
              <w:left w:w="100" w:type="dxa"/>
              <w:bottom w:w="100" w:type="dxa"/>
              <w:right w:w="100" w:type="dxa"/>
            </w:tcMar>
          </w:tcPr>
          <w:p w14:paraId="629A37F4" w14:textId="77777777" w:rsidR="00A35FEB" w:rsidRDefault="00DA3B61">
            <w:pPr>
              <w:widowControl w:val="0"/>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Thursday</w:t>
            </w:r>
          </w:p>
        </w:tc>
      </w:tr>
    </w:tbl>
    <w:p w14:paraId="23FCE923" w14:textId="77777777" w:rsidR="00A35FEB" w:rsidRDefault="00A35FEB">
      <w:pPr>
        <w:spacing w:after="120" w:line="240" w:lineRule="auto"/>
        <w:ind w:hanging="2"/>
        <w:rPr>
          <w:rFonts w:ascii="Century Gothic" w:eastAsia="Century Gothic" w:hAnsi="Century Gothic" w:cs="Century Gothic"/>
          <w:b/>
          <w:sz w:val="20"/>
          <w:szCs w:val="20"/>
        </w:rPr>
      </w:pPr>
    </w:p>
    <w:p w14:paraId="3888AD72" w14:textId="77777777" w:rsidR="00A35FEB" w:rsidRDefault="00DA3B61">
      <w:pPr>
        <w:spacing w:after="120" w:line="240" w:lineRule="auto"/>
        <w:ind w:hanging="2"/>
        <w:jc w:val="center"/>
        <w:rPr>
          <w:rFonts w:ascii="Century Gothic" w:eastAsia="Century Gothic" w:hAnsi="Century Gothic" w:cs="Century Gothic"/>
          <w:sz w:val="18"/>
          <w:szCs w:val="18"/>
        </w:rPr>
      </w:pPr>
      <w:r>
        <w:rPr>
          <w:rFonts w:ascii="Century Gothic" w:eastAsia="Century Gothic" w:hAnsi="Century Gothic" w:cs="Century Gothic"/>
          <w:b/>
          <w:sz w:val="20"/>
          <w:szCs w:val="20"/>
        </w:rPr>
        <w:t>Specialist Programs</w:t>
      </w:r>
    </w:p>
    <w:p w14:paraId="6E72BE0F" w14:textId="77777777" w:rsidR="00A35FEB" w:rsidRDefault="00DA3B61">
      <w:pPr>
        <w:pBdr>
          <w:top w:val="nil"/>
          <w:left w:val="nil"/>
          <w:bottom w:val="nil"/>
          <w:right w:val="nil"/>
          <w:between w:val="nil"/>
        </w:pBdr>
        <w:spacing w:line="240" w:lineRule="auto"/>
        <w:ind w:hanging="2"/>
        <w:rPr>
          <w:rFonts w:ascii="Century Gothic" w:eastAsia="Century Gothic" w:hAnsi="Century Gothic" w:cs="Century Gothic"/>
          <w:sz w:val="20"/>
          <w:szCs w:val="20"/>
        </w:rPr>
      </w:pPr>
      <w:r>
        <w:rPr>
          <w:rFonts w:ascii="Century Gothic" w:eastAsia="Century Gothic" w:hAnsi="Century Gothic" w:cs="Century Gothic"/>
          <w:b/>
          <w:sz w:val="20"/>
          <w:szCs w:val="20"/>
        </w:rPr>
        <w:t>PE -</w:t>
      </w:r>
      <w:r>
        <w:rPr>
          <w:rFonts w:ascii="Century Gothic" w:eastAsia="Century Gothic" w:hAnsi="Century Gothic" w:cs="Century Gothic"/>
          <w:sz w:val="20"/>
          <w:szCs w:val="20"/>
        </w:rPr>
        <w:t xml:space="preserve"> Students in Grade 1 and 2 will focus on developing their striking, catching and throwing skills. They will apply their skills in minor team games with a focus on cooperation with others and fair play. In gymnastics they will explore ways of moving and dev</w:t>
      </w:r>
      <w:r>
        <w:rPr>
          <w:rFonts w:ascii="Century Gothic" w:eastAsia="Century Gothic" w:hAnsi="Century Gothic" w:cs="Century Gothic"/>
          <w:sz w:val="20"/>
          <w:szCs w:val="20"/>
        </w:rPr>
        <w:t xml:space="preserve">eloping control when stopping, starting, </w:t>
      </w:r>
      <w:proofErr w:type="gramStart"/>
      <w:r>
        <w:rPr>
          <w:rFonts w:ascii="Century Gothic" w:eastAsia="Century Gothic" w:hAnsi="Century Gothic" w:cs="Century Gothic"/>
          <w:sz w:val="20"/>
          <w:szCs w:val="20"/>
        </w:rPr>
        <w:t>springing</w:t>
      </w:r>
      <w:proofErr w:type="gramEnd"/>
      <w:r>
        <w:rPr>
          <w:rFonts w:ascii="Century Gothic" w:eastAsia="Century Gothic" w:hAnsi="Century Gothic" w:cs="Century Gothic"/>
          <w:sz w:val="20"/>
          <w:szCs w:val="20"/>
        </w:rPr>
        <w:t xml:space="preserve"> and landing. They will begin to link movements to form simple sequences.</w:t>
      </w:r>
    </w:p>
    <w:p w14:paraId="42F248E0" w14:textId="77777777" w:rsidR="00A35FEB" w:rsidRDefault="00A35FEB">
      <w:pPr>
        <w:pBdr>
          <w:top w:val="nil"/>
          <w:left w:val="nil"/>
          <w:bottom w:val="nil"/>
          <w:right w:val="nil"/>
          <w:between w:val="nil"/>
        </w:pBdr>
        <w:spacing w:line="240" w:lineRule="auto"/>
        <w:ind w:hanging="2"/>
        <w:rPr>
          <w:rFonts w:ascii="Century Gothic" w:eastAsia="Century Gothic" w:hAnsi="Century Gothic" w:cs="Century Gothic"/>
          <w:sz w:val="20"/>
          <w:szCs w:val="20"/>
        </w:rPr>
      </w:pPr>
    </w:p>
    <w:p w14:paraId="63E283ED" w14:textId="77777777" w:rsidR="00A35FEB" w:rsidRDefault="00DA3B61">
      <w:pPr>
        <w:spacing w:line="240" w:lineRule="auto"/>
        <w:ind w:hanging="2"/>
        <w:rPr>
          <w:rFonts w:ascii="Century Gothic" w:eastAsia="Century Gothic" w:hAnsi="Century Gothic" w:cs="Century Gothic"/>
          <w:sz w:val="20"/>
          <w:szCs w:val="20"/>
        </w:rPr>
      </w:pPr>
      <w:r>
        <w:rPr>
          <w:rFonts w:ascii="Century Gothic" w:eastAsia="Century Gothic" w:hAnsi="Century Gothic" w:cs="Century Gothic"/>
          <w:b/>
          <w:sz w:val="20"/>
          <w:szCs w:val="20"/>
        </w:rPr>
        <w:t>Performing Arts -</w:t>
      </w:r>
      <w:r>
        <w:rPr>
          <w:rFonts w:ascii="Century Gothic" w:eastAsia="Century Gothic" w:hAnsi="Century Gothic" w:cs="Century Gothic"/>
          <w:sz w:val="20"/>
          <w:szCs w:val="20"/>
        </w:rPr>
        <w:t xml:space="preserve"> In Levels 1 and 2, Students will be learning to dance and sing to many familiar and new songs. They will revise h</w:t>
      </w:r>
      <w:r>
        <w:rPr>
          <w:rFonts w:ascii="Century Gothic" w:eastAsia="Century Gothic" w:hAnsi="Century Gothic" w:cs="Century Gothic"/>
          <w:sz w:val="20"/>
          <w:szCs w:val="20"/>
        </w:rPr>
        <w:t>ow to play several instruments and play/compose simple tunes.</w:t>
      </w:r>
    </w:p>
    <w:p w14:paraId="03EC110A" w14:textId="77777777" w:rsidR="00A35FEB" w:rsidRDefault="00DA3B61">
      <w:pPr>
        <w:spacing w:line="240" w:lineRule="auto"/>
        <w:ind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12565C5E" w14:textId="77777777" w:rsidR="00A35FEB" w:rsidRDefault="00DA3B61">
      <w:pPr>
        <w:spacing w:after="120" w:line="240" w:lineRule="auto"/>
        <w:ind w:hanging="2"/>
        <w:rPr>
          <w:rFonts w:ascii="Century Gothic" w:eastAsia="Century Gothic" w:hAnsi="Century Gothic" w:cs="Century Gothic"/>
          <w:sz w:val="20"/>
          <w:szCs w:val="20"/>
        </w:rPr>
      </w:pPr>
      <w:r>
        <w:rPr>
          <w:rFonts w:ascii="Century Gothic" w:eastAsia="Century Gothic" w:hAnsi="Century Gothic" w:cs="Century Gothic"/>
          <w:b/>
          <w:sz w:val="20"/>
          <w:szCs w:val="20"/>
        </w:rPr>
        <w:t>Visual Art -</w:t>
      </w:r>
      <w:r>
        <w:rPr>
          <w:rFonts w:ascii="Century Gothic" w:eastAsia="Century Gothic" w:hAnsi="Century Gothic" w:cs="Century Gothic"/>
          <w:sz w:val="20"/>
          <w:szCs w:val="20"/>
        </w:rPr>
        <w:t xml:space="preserve"> In Term 3 year 2 students will be exploring the use of watercolours and drawing with fine liners to create a spring flower artwork.</w:t>
      </w:r>
    </w:p>
    <w:p w14:paraId="16222A50" w14:textId="77777777" w:rsidR="00A35FEB" w:rsidRDefault="00A35FEB">
      <w:pPr>
        <w:spacing w:after="120" w:line="240" w:lineRule="auto"/>
        <w:ind w:hanging="2"/>
        <w:rPr>
          <w:rFonts w:ascii="Century Gothic" w:eastAsia="Century Gothic" w:hAnsi="Century Gothic" w:cs="Century Gothic"/>
          <w:sz w:val="20"/>
          <w:szCs w:val="20"/>
        </w:rPr>
      </w:pPr>
    </w:p>
    <w:p w14:paraId="37BE0053" w14:textId="77777777" w:rsidR="00A35FEB" w:rsidRDefault="00DA3B61">
      <w:pPr>
        <w:spacing w:after="120" w:line="240" w:lineRule="auto"/>
        <w:ind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Important Dates</w:t>
      </w:r>
    </w:p>
    <w:p w14:paraId="0F1F5203" w14:textId="77777777" w:rsidR="00A35FEB" w:rsidRDefault="00DA3B61">
      <w:pPr>
        <w:spacing w:after="120" w:line="240" w:lineRule="auto"/>
        <w:ind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First Day or Term 3</w:t>
      </w:r>
      <w:r>
        <w:rPr>
          <w:rFonts w:ascii="Century Gothic" w:eastAsia="Century Gothic" w:hAnsi="Century Gothic" w:cs="Century Gothic"/>
          <w:sz w:val="20"/>
          <w:szCs w:val="20"/>
        </w:rPr>
        <w:t xml:space="preserve"> - </w:t>
      </w:r>
      <w:r>
        <w:t>Monday 1</w:t>
      </w:r>
      <w:r>
        <w:t>1th July</w:t>
      </w:r>
    </w:p>
    <w:p w14:paraId="3F99F91C" w14:textId="77777777" w:rsidR="00A35FEB" w:rsidRDefault="00DA3B61">
      <w:pPr>
        <w:spacing w:after="120" w:line="240" w:lineRule="auto"/>
        <w:ind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End of Term </w:t>
      </w:r>
      <w:proofErr w:type="gramStart"/>
      <w:r>
        <w:rPr>
          <w:rFonts w:ascii="Century Gothic" w:eastAsia="Century Gothic" w:hAnsi="Century Gothic" w:cs="Century Gothic"/>
          <w:b/>
          <w:sz w:val="20"/>
          <w:szCs w:val="20"/>
        </w:rPr>
        <w:t xml:space="preserve">3 </w:t>
      </w:r>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 xml:space="preserve"> </w:t>
      </w:r>
      <w:r>
        <w:t>Friday 16th September</w:t>
      </w:r>
    </w:p>
    <w:p w14:paraId="10F66D9C" w14:textId="77777777" w:rsidR="00A35FEB" w:rsidRDefault="00DA3B61">
      <w:pPr>
        <w:spacing w:after="120" w:line="240" w:lineRule="auto"/>
        <w:ind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Term 4 Begins</w:t>
      </w:r>
      <w:r>
        <w:rPr>
          <w:rFonts w:ascii="Century Gothic" w:eastAsia="Century Gothic" w:hAnsi="Century Gothic" w:cs="Century Gothic"/>
          <w:sz w:val="20"/>
          <w:szCs w:val="20"/>
        </w:rPr>
        <w:t xml:space="preserve"> - </w:t>
      </w:r>
      <w:r>
        <w:t>Monday 3rd October</w:t>
      </w:r>
    </w:p>
    <w:p w14:paraId="58D7A342" w14:textId="77777777" w:rsidR="00A35FEB" w:rsidRDefault="00A35FEB">
      <w:pPr>
        <w:spacing w:after="120" w:line="240" w:lineRule="auto"/>
        <w:ind w:hanging="2"/>
        <w:jc w:val="center"/>
        <w:rPr>
          <w:rFonts w:ascii="Century Gothic" w:eastAsia="Century Gothic" w:hAnsi="Century Gothic" w:cs="Century Gothic"/>
          <w:b/>
          <w:sz w:val="20"/>
          <w:szCs w:val="20"/>
        </w:rPr>
      </w:pPr>
    </w:p>
    <w:p w14:paraId="639EED8C" w14:textId="77777777" w:rsidR="00A35FEB" w:rsidRDefault="00DA3B61">
      <w:pPr>
        <w:spacing w:line="240" w:lineRule="auto"/>
        <w:ind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The Grade 2 Team: </w:t>
      </w:r>
    </w:p>
    <w:p w14:paraId="630BF424" w14:textId="77777777" w:rsidR="00A35FEB" w:rsidRDefault="00DA3B61">
      <w:pPr>
        <w:spacing w:line="240" w:lineRule="auto"/>
        <w:ind w:hanging="2"/>
        <w:jc w:val="center"/>
        <w:rPr>
          <w:rFonts w:ascii="Century Gothic" w:eastAsia="Century Gothic" w:hAnsi="Century Gothic" w:cs="Century Gothic"/>
          <w:i/>
          <w:sz w:val="24"/>
          <w:szCs w:val="24"/>
        </w:rPr>
      </w:pPr>
      <w:r>
        <w:rPr>
          <w:rFonts w:ascii="Century Gothic" w:eastAsia="Century Gothic" w:hAnsi="Century Gothic" w:cs="Century Gothic"/>
          <w:b/>
          <w:i/>
          <w:sz w:val="20"/>
          <w:szCs w:val="20"/>
        </w:rPr>
        <w:t xml:space="preserve">Blake Mullan (Team Leader), Lisa Condon, Padma Kumaran, Natasha Dovaston </w:t>
      </w:r>
    </w:p>
    <w:p w14:paraId="5CA1F293" w14:textId="77777777" w:rsidR="00A35FEB" w:rsidRDefault="00A35FEB"/>
    <w:p w14:paraId="4BE3E803" w14:textId="77777777" w:rsidR="00A35FEB" w:rsidRDefault="00DA3B61">
      <w:pPr>
        <w:spacing w:line="240" w:lineRule="auto"/>
        <w:ind w:hanging="2"/>
        <w:jc w:val="center"/>
      </w:pPr>
      <w:r>
        <w:rPr>
          <w:rFonts w:ascii="Century Gothic" w:eastAsia="Century Gothic" w:hAnsi="Century Gothic" w:cs="Century Gothic"/>
          <w:noProof/>
          <w:sz w:val="18"/>
          <w:szCs w:val="18"/>
        </w:rPr>
        <w:drawing>
          <wp:inline distT="0" distB="0" distL="114300" distR="114300" wp14:anchorId="65C0CDB0" wp14:editId="309FC5E2">
            <wp:extent cx="951230" cy="7315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51230" cy="731520"/>
                    </a:xfrm>
                    <a:prstGeom prst="rect">
                      <a:avLst/>
                    </a:prstGeom>
                    <a:ln/>
                  </pic:spPr>
                </pic:pic>
              </a:graphicData>
            </a:graphic>
          </wp:inline>
        </w:drawing>
      </w:r>
    </w:p>
    <w:p w14:paraId="0148A98A" w14:textId="77777777" w:rsidR="00A35FEB" w:rsidRDefault="00A35FEB"/>
    <w:p w14:paraId="5B9CBC91" w14:textId="77777777" w:rsidR="00A35FEB" w:rsidRDefault="00A35FEB">
      <w:pPr>
        <w:spacing w:line="240" w:lineRule="auto"/>
        <w:ind w:hanging="2"/>
        <w:jc w:val="center"/>
      </w:pPr>
    </w:p>
    <w:sectPr w:rsidR="00A35FE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EB"/>
    <w:rsid w:val="00A35FEB"/>
    <w:rsid w:val="00DA3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503E"/>
  <w15:docId w15:val="{F036DCCF-84ED-474E-AAE6-E2FF58BC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McCall</dc:creator>
  <cp:lastModifiedBy>Wendy McCall</cp:lastModifiedBy>
  <cp:revision>2</cp:revision>
  <dcterms:created xsi:type="dcterms:W3CDTF">2022-07-03T10:55:00Z</dcterms:created>
  <dcterms:modified xsi:type="dcterms:W3CDTF">2022-07-03T10:55:00Z</dcterms:modified>
</cp:coreProperties>
</file>