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B5FBD" w14:textId="77777777" w:rsidR="005901B0" w:rsidRDefault="00BA7D7C" w:rsidP="005901B0">
      <w:pPr>
        <w:ind w:left="540" w:right="419"/>
        <w:rPr>
          <w:b/>
          <w:color w:val="AF272F"/>
          <w:sz w:val="36"/>
          <w:szCs w:val="44"/>
        </w:rPr>
      </w:pPr>
      <w:r w:rsidRPr="003E2621">
        <w:rPr>
          <w:b/>
          <w:color w:val="AF272F"/>
          <w:sz w:val="36"/>
          <w:szCs w:val="44"/>
        </w:rPr>
        <w:t>Annual Implementation Plan</w:t>
      </w:r>
      <w:r>
        <w:rPr>
          <w:b/>
          <w:color w:val="AF272F"/>
          <w:sz w:val="36"/>
          <w:szCs w:val="44"/>
        </w:rPr>
        <w:t xml:space="preserve"> </w:t>
      </w:r>
      <w:r w:rsidRPr="003E2621">
        <w:rPr>
          <w:b/>
          <w:color w:val="AF272F"/>
          <w:sz w:val="36"/>
          <w:szCs w:val="44"/>
        </w:rPr>
        <w:t xml:space="preserve">- </w:t>
      </w:r>
      <w:r w:rsidRPr="003E2621">
        <w:rPr>
          <w:b/>
          <w:noProof/>
          <w:color w:val="AF272F"/>
          <w:sz w:val="36"/>
          <w:szCs w:val="36"/>
        </w:rPr>
        <w:t>2020</w:t>
      </w:r>
    </w:p>
    <w:p w14:paraId="5BA4E020" w14:textId="77777777" w:rsidR="00751081" w:rsidRPr="005901B0" w:rsidRDefault="00BA7D7C" w:rsidP="00704A32">
      <w:pPr>
        <w:ind w:left="540" w:right="419"/>
        <w:rPr>
          <w:b/>
          <w:color w:val="AF272F"/>
          <w:sz w:val="32"/>
          <w:szCs w:val="32"/>
        </w:rPr>
      </w:pPr>
      <w:r w:rsidRPr="005901B0">
        <w:rPr>
          <w:b/>
          <w:color w:val="AF272F"/>
          <w:sz w:val="32"/>
          <w:szCs w:val="32"/>
        </w:rPr>
        <w:t xml:space="preserve">Define </w:t>
      </w:r>
      <w:r w:rsidRPr="005901B0">
        <w:rPr>
          <w:b/>
          <w:color w:val="AF272F"/>
          <w:sz w:val="32"/>
          <w:szCs w:val="32"/>
        </w:rPr>
        <w:t>Actions, Outcomes and</w:t>
      </w:r>
      <w:r w:rsidRPr="005901B0">
        <w:rPr>
          <w:b/>
          <w:color w:val="AF272F"/>
          <w:sz w:val="32"/>
          <w:szCs w:val="32"/>
        </w:rPr>
        <w:t xml:space="preserve"> Activities</w:t>
      </w:r>
    </w:p>
    <w:p w14:paraId="5F371F3D" w14:textId="77777777" w:rsidR="00841F2A" w:rsidRPr="008A4BF0" w:rsidRDefault="00BA7D7C" w:rsidP="00696980">
      <w:pPr>
        <w:pStyle w:val="ESIntroParagraph"/>
        <w:ind w:left="-567" w:right="1247" w:firstLine="1107"/>
        <w:rPr>
          <w:color w:val="595959" w:themeColor="text1" w:themeTint="A6"/>
        </w:rPr>
      </w:pPr>
      <w:r w:rsidRPr="008A4BF0">
        <w:rPr>
          <w:noProof/>
          <w:color w:val="595959" w:themeColor="text1" w:themeTint="A6"/>
        </w:rPr>
        <w:t>Kurunjang Primary School (5256)</w:t>
      </w:r>
    </w:p>
    <w:p w14:paraId="60B64B6A" w14:textId="77777777" w:rsidR="00841F2A" w:rsidRPr="008766A4" w:rsidRDefault="00BA7D7C" w:rsidP="00AF3BC2">
      <w:pPr>
        <w:pStyle w:val="ESIntroParagraph"/>
        <w:ind w:left="-562" w:right="4334"/>
      </w:pPr>
    </w:p>
    <w:p w14:paraId="4C77FCB2" w14:textId="77777777" w:rsidR="00751081" w:rsidRDefault="00BA7D7C" w:rsidP="00D84C0F">
      <w:pPr>
        <w:pStyle w:val="Heading1"/>
        <w:ind w:left="-567"/>
      </w:pPr>
    </w:p>
    <w:p w14:paraId="322614AD" w14:textId="77777777" w:rsidR="000B4FFD" w:rsidRDefault="00BA7D7C" w:rsidP="00CB0768">
      <w:pPr>
        <w:pStyle w:val="ESHeading2"/>
        <w:jc w:val="center"/>
        <w:rPr>
          <w:b w:val="0"/>
          <w:sz w:val="44"/>
          <w:szCs w:val="44"/>
        </w:rPr>
      </w:pPr>
    </w:p>
    <w:p w14:paraId="79F40CC8" w14:textId="77777777" w:rsidR="00EC5878" w:rsidRDefault="00BA7D7C" w:rsidP="00CB0768">
      <w:pPr>
        <w:pStyle w:val="ESHeading2"/>
        <w:jc w:val="center"/>
        <w:rPr>
          <w:b w:val="0"/>
          <w:sz w:val="44"/>
          <w:szCs w:val="44"/>
        </w:rPr>
      </w:pPr>
    </w:p>
    <w:p w14:paraId="229B4FFE" w14:textId="77777777" w:rsidR="00BA5195" w:rsidRPr="00CB0768" w:rsidRDefault="00BA7D7C" w:rsidP="00CB0768">
      <w:pPr>
        <w:pStyle w:val="ESHeading2"/>
        <w:jc w:val="center"/>
      </w:pPr>
      <w:r>
        <w:rPr>
          <w:b w:val="0"/>
          <w:noProof/>
          <w:sz w:val="44"/>
          <w:szCs w:val="44"/>
        </w:rPr>
        <w:drawing>
          <wp:anchor distT="0" distB="0" distL="114300" distR="114300" simplePos="0" relativeHeight="251658240" behindDoc="1" locked="0" layoutInCell="1" allowOverlap="1" wp14:anchorId="2B35F59F" wp14:editId="501CA216">
            <wp:simplePos x="0" y="0"/>
            <wp:positionH relativeFrom="page">
              <wp:align>left</wp:align>
            </wp:positionH>
            <wp:positionV relativeFrom="paragraph">
              <wp:posOffset>0</wp:posOffset>
            </wp:positionV>
            <wp:extent cx="3810532" cy="228631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3810532" cy="2286319"/>
                    </a:xfrm>
                    <a:prstGeom prst="rect">
                      <a:avLst/>
                    </a:prstGeom>
                  </pic:spPr>
                </pic:pic>
              </a:graphicData>
            </a:graphic>
          </wp:anchor>
        </w:drawing>
      </w:r>
    </w:p>
    <w:p w14:paraId="3B587626" w14:textId="77777777" w:rsidR="00CB0768" w:rsidRDefault="00BA7D7C" w:rsidP="00A5212F">
      <w:pPr>
        <w:pStyle w:val="ESBodyText"/>
        <w:sectPr w:rsidR="00CB0768" w:rsidSect="005B1F19">
          <w:headerReference w:type="even" r:id="rId13"/>
          <w:headerReference w:type="default" r:id="rId14"/>
          <w:footerReference w:type="even" r:id="rId15"/>
          <w:footerReference w:type="default" r:id="rId16"/>
          <w:headerReference w:type="first" r:id="rId17"/>
          <w:pgSz w:w="11906" w:h="16838"/>
          <w:pgMar w:top="1005" w:right="737" w:bottom="1304" w:left="562" w:header="624" w:footer="1134" w:gutter="0"/>
          <w:cols w:space="397"/>
          <w:docGrid w:linePitch="360"/>
        </w:sectPr>
      </w:pPr>
      <w:r w:rsidRPr="00A5212F">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75831136" wp14:editId="4038420C">
                <wp:simplePos x="0" y="0"/>
                <wp:positionH relativeFrom="margin">
                  <wp:posOffset>100330</wp:posOffset>
                </wp:positionH>
                <wp:positionV relativeFrom="bottomMargin">
                  <wp:posOffset>-1260475</wp:posOffset>
                </wp:positionV>
                <wp:extent cx="9773920" cy="113411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0584684E" w14:textId="77777777" w:rsidR="00A5212F" w:rsidRDefault="00BA7D7C" w:rsidP="00A5212F">
                            <w:pPr>
                              <w:pStyle w:val="ESBodyText"/>
                            </w:pPr>
                            <w:r>
                              <w:rPr>
                                <w:noProof/>
                              </w:rPr>
                              <w:t>Submitted for review by Jennifer Robinson (School Principal</w:t>
                            </w:r>
                            <w:r>
                              <w:rPr>
                                <w:noProof/>
                              </w:rPr>
                              <w:t>) on 20 December, 2019 at 12:43 PM</w:t>
                            </w:r>
                            <w:r>
                              <w:rPr>
                                <w:noProof/>
                              </w:rPr>
                              <w:br/>
                              <w:t>Endorsed by Charles Branciforte (Senior Education Improvement Leader) on 23 December, 2019 at 01:08 PM</w:t>
                            </w:r>
                            <w:r>
                              <w:rPr>
                                <w:noProof/>
                              </w:rPr>
                              <w:br/>
                              <w:t>Endorsed by Elizabeth Bajada (School Council President) on 18 May, 2021 at 12:42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A5212F" w:rsidP="00A5212F">
                      <w:pPr>
                        <w:pStyle w:val="ESBodyText"/>
                      </w:pPr>
                      <w:r>
                        <w:rPr>
                          <w:noProof/>
                        </w:rPr>
                        <w:t>Submitted for review by Jennifer Robinson (School Principal) on 20 December, 2019 at 12:43 PM</w:t>
                        <w:br/>
                        <w:t>Endorsed by Charles Branciforte (Senior Education Improvement Leader) on 23 December, 2019 at 01:08 PM</w:t>
                        <w:br/>
                        <w:t>Endorsed by Elizabeth Bajada (School Council President) on 18 May, 2021 at 12:42 PM</w:t>
                        <w:br/>
                      </w:r>
                    </w:p>
                  </w:txbxContent>
                </v:textbox>
                <w10:wrap anchorx="margin"/>
                <w10:anchorlock/>
              </v:shape>
            </w:pict>
          </mc:Fallback>
        </mc:AlternateContent>
      </w:r>
    </w:p>
    <w:p w14:paraId="4BB97675" w14:textId="77777777" w:rsidR="006307C3" w:rsidRPr="00ED5CB1" w:rsidRDefault="00BA7D7C" w:rsidP="006C7A56">
      <w:pPr>
        <w:ind w:right="-542"/>
        <w:rPr>
          <w:b/>
          <w:color w:val="AF272F"/>
          <w:sz w:val="32"/>
          <w:szCs w:val="32"/>
        </w:rPr>
      </w:pPr>
      <w:r w:rsidRPr="00ED5CB1">
        <w:rPr>
          <w:b/>
          <w:color w:val="AF272F"/>
          <w:sz w:val="32"/>
          <w:szCs w:val="32"/>
        </w:rPr>
        <w:lastRenderedPageBreak/>
        <w:t xml:space="preserve">Define </w:t>
      </w:r>
      <w:r w:rsidRPr="00ED5CB1">
        <w:rPr>
          <w:b/>
          <w:color w:val="AF272F"/>
          <w:sz w:val="32"/>
          <w:szCs w:val="32"/>
        </w:rPr>
        <w:t>Actions, Outcomes and</w:t>
      </w:r>
      <w:r w:rsidRPr="00ED5CB1">
        <w:rPr>
          <w:b/>
          <w:color w:val="AF272F"/>
          <w:sz w:val="32"/>
          <w:szCs w:val="32"/>
        </w:rPr>
        <w:t xml:space="preserve"> </w:t>
      </w:r>
      <w:r w:rsidRPr="00ED5CB1">
        <w:rPr>
          <w:b/>
          <w:color w:val="AF272F"/>
          <w:sz w:val="32"/>
          <w:szCs w:val="32"/>
        </w:rPr>
        <w:t>Activities</w:t>
      </w:r>
    </w:p>
    <w:p w14:paraId="25023A80" w14:textId="77777777" w:rsidR="005539D1" w:rsidRPr="002B37FA" w:rsidRDefault="00BA7D7C" w:rsidP="00C259B6">
      <w:pPr>
        <w:pStyle w:val="ESIntroParagraph"/>
        <w:ind w:left="-567" w:right="4330" w:firstLine="567"/>
        <w:rPr>
          <w:color w:val="AF272F"/>
          <w:sz w:val="20"/>
          <w:szCs w:val="20"/>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FB00E8" w14:paraId="78C4CD80" w14:textId="77777777" w:rsidTr="00FA4D4A">
        <w:trPr>
          <w:trHeight w:val="110"/>
        </w:trPr>
        <w:tc>
          <w:tcPr>
            <w:tcW w:w="3119" w:type="dxa"/>
            <w:shd w:val="clear" w:color="auto" w:fill="D9D9D9" w:themeFill="background1" w:themeFillShade="D9"/>
          </w:tcPr>
          <w:p w14:paraId="618B0BBA" w14:textId="77777777" w:rsidR="00973DEE" w:rsidRPr="006C7A56" w:rsidRDefault="00BA7D7C" w:rsidP="00FA4D4A">
            <w:pPr>
              <w:pStyle w:val="Heading3"/>
              <w:spacing w:before="0" w:after="0"/>
              <w:rPr>
                <w:szCs w:val="24"/>
              </w:rPr>
            </w:pPr>
            <w:r w:rsidRPr="006C7A56">
              <w:rPr>
                <w:sz w:val="24"/>
                <w:szCs w:val="24"/>
              </w:rPr>
              <w:t>Goal 1</w:t>
            </w:r>
          </w:p>
        </w:tc>
        <w:tc>
          <w:tcPr>
            <w:tcW w:w="11996" w:type="dxa"/>
            <w:gridSpan w:val="5"/>
            <w:shd w:val="clear" w:color="auto" w:fill="D9D9D9" w:themeFill="background1" w:themeFillShade="D9"/>
          </w:tcPr>
          <w:p w14:paraId="2E4DC67F" w14:textId="77777777" w:rsidR="00973DEE" w:rsidRPr="00FE3D5C" w:rsidRDefault="00BA7D7C" w:rsidP="00FE3D5C">
            <w:pPr>
              <w:pStyle w:val="ESBodyText"/>
              <w:spacing w:after="0"/>
              <w:rPr>
                <w:sz w:val="20"/>
                <w:szCs w:val="24"/>
              </w:rPr>
            </w:pPr>
            <w:r>
              <w:rPr>
                <w:sz w:val="20"/>
              </w:rPr>
              <w:t xml:space="preserve">To improve student growth in Reading and Writing </w:t>
            </w:r>
          </w:p>
        </w:tc>
      </w:tr>
      <w:tr w:rsidR="00FB00E8" w14:paraId="2ABB24AA" w14:textId="77777777" w:rsidTr="00FA4D4A">
        <w:trPr>
          <w:trHeight w:val="15"/>
        </w:trPr>
        <w:tc>
          <w:tcPr>
            <w:tcW w:w="3119" w:type="dxa"/>
            <w:shd w:val="clear" w:color="auto" w:fill="D9D9D9" w:themeFill="background1" w:themeFillShade="D9"/>
          </w:tcPr>
          <w:p w14:paraId="310C9FC3" w14:textId="77777777" w:rsidR="00973DEE" w:rsidRPr="006C7A56" w:rsidRDefault="00BA7D7C" w:rsidP="00FA4D4A">
            <w:pPr>
              <w:pStyle w:val="Heading3"/>
              <w:spacing w:before="0" w:after="0"/>
              <w:rPr>
                <w:szCs w:val="24"/>
              </w:rPr>
            </w:pPr>
            <w:r w:rsidRPr="006C7A56">
              <w:rPr>
                <w:szCs w:val="24"/>
              </w:rPr>
              <w:t>12 Month Target 1.1</w:t>
            </w:r>
          </w:p>
        </w:tc>
        <w:tc>
          <w:tcPr>
            <w:tcW w:w="11996" w:type="dxa"/>
            <w:gridSpan w:val="5"/>
            <w:shd w:val="clear" w:color="auto" w:fill="D9D9D9" w:themeFill="background1" w:themeFillShade="D9"/>
          </w:tcPr>
          <w:p w14:paraId="4C59C3D8" w14:textId="77777777" w:rsidR="00973DEE" w:rsidRPr="00FE3D5C" w:rsidRDefault="00BA7D7C" w:rsidP="00FE3D5C">
            <w:pPr>
              <w:pStyle w:val="ESBodyText"/>
              <w:spacing w:after="0"/>
              <w:rPr>
                <w:sz w:val="20"/>
                <w:szCs w:val="24"/>
              </w:rPr>
            </w:pPr>
            <w:r>
              <w:rPr>
                <w:sz w:val="20"/>
              </w:rPr>
              <w:t>Decrease the percentage of year 5 students in the bottom 2 bands of writing from 53% (2019) to 47% (2020).</w:t>
            </w:r>
            <w:r>
              <w:rPr>
                <w:sz w:val="20"/>
              </w:rPr>
              <w:br/>
              <w:t>Increase the percentage of the students achieving high rela</w:t>
            </w:r>
            <w:r>
              <w:rPr>
                <w:sz w:val="20"/>
              </w:rPr>
              <w:t>tive growth in writing from 11% (2019) to 14% (2020).</w:t>
            </w:r>
            <w:r>
              <w:rPr>
                <w:sz w:val="20"/>
              </w:rPr>
              <w:br/>
              <w:t xml:space="preserve">Decrease the percentage of students achieving below the </w:t>
            </w:r>
            <w:proofErr w:type="spellStart"/>
            <w:r>
              <w:rPr>
                <w:sz w:val="20"/>
              </w:rPr>
              <w:t>the</w:t>
            </w:r>
            <w:proofErr w:type="spellEnd"/>
            <w:r>
              <w:rPr>
                <w:sz w:val="20"/>
              </w:rPr>
              <w:t xml:space="preserve"> expected level in writing from 53% (2019) to 47% (2020).</w:t>
            </w:r>
          </w:p>
        </w:tc>
      </w:tr>
      <w:tr w:rsidR="00FB00E8" w14:paraId="4DDC89EE" w14:textId="77777777" w:rsidTr="00FA4D4A">
        <w:trPr>
          <w:trHeight w:val="15"/>
        </w:trPr>
        <w:tc>
          <w:tcPr>
            <w:tcW w:w="3119" w:type="dxa"/>
            <w:shd w:val="clear" w:color="auto" w:fill="D9D9D9" w:themeFill="background1" w:themeFillShade="D9"/>
          </w:tcPr>
          <w:p w14:paraId="687A5683" w14:textId="77777777" w:rsidR="00973DEE" w:rsidRPr="006C7A56" w:rsidRDefault="00BA7D7C" w:rsidP="00FA4D4A">
            <w:pPr>
              <w:pStyle w:val="Heading3"/>
              <w:spacing w:before="0" w:after="0"/>
              <w:rPr>
                <w:szCs w:val="24"/>
              </w:rPr>
            </w:pPr>
            <w:r w:rsidRPr="006C7A56">
              <w:rPr>
                <w:szCs w:val="24"/>
              </w:rPr>
              <w:t>12 Month Target 1.2</w:t>
            </w:r>
          </w:p>
        </w:tc>
        <w:tc>
          <w:tcPr>
            <w:tcW w:w="11996" w:type="dxa"/>
            <w:gridSpan w:val="5"/>
            <w:shd w:val="clear" w:color="auto" w:fill="D9D9D9" w:themeFill="background1" w:themeFillShade="D9"/>
          </w:tcPr>
          <w:p w14:paraId="3855C7BE" w14:textId="77777777" w:rsidR="00973DEE" w:rsidRPr="00FE3D5C" w:rsidRDefault="00BA7D7C" w:rsidP="00FE3D5C">
            <w:pPr>
              <w:pStyle w:val="ESBodyText"/>
              <w:spacing w:after="0"/>
              <w:rPr>
                <w:sz w:val="20"/>
                <w:szCs w:val="24"/>
              </w:rPr>
            </w:pPr>
            <w:r>
              <w:rPr>
                <w:sz w:val="20"/>
              </w:rPr>
              <w:t xml:space="preserve">Decrease the percentage of Year 5 students in the bottom 2 </w:t>
            </w:r>
            <w:r>
              <w:rPr>
                <w:sz w:val="20"/>
              </w:rPr>
              <w:t>bands in reading from 28% (2019) to 26% (2020).</w:t>
            </w:r>
            <w:r>
              <w:rPr>
                <w:sz w:val="20"/>
              </w:rPr>
              <w:br/>
              <w:t>Decrease the percentage of Year 5 students achieving below the expected level in reading from 41% (2019) to 36% (2020).</w:t>
            </w:r>
          </w:p>
        </w:tc>
      </w:tr>
      <w:tr w:rsidR="00FB00E8" w14:paraId="42ACA2FB" w14:textId="77777777" w:rsidTr="00FA4D4A">
        <w:trPr>
          <w:trHeight w:val="15"/>
        </w:trPr>
        <w:tc>
          <w:tcPr>
            <w:tcW w:w="3119" w:type="dxa"/>
            <w:shd w:val="clear" w:color="auto" w:fill="D9D9D9" w:themeFill="background1" w:themeFillShade="D9"/>
          </w:tcPr>
          <w:p w14:paraId="20A45B5C" w14:textId="77777777" w:rsidR="00973DEE" w:rsidRPr="006C7A56" w:rsidRDefault="00BA7D7C" w:rsidP="00FA4D4A">
            <w:pPr>
              <w:pStyle w:val="Heading3"/>
              <w:spacing w:before="0" w:after="0"/>
              <w:rPr>
                <w:szCs w:val="24"/>
              </w:rPr>
            </w:pPr>
            <w:r w:rsidRPr="006C7A56">
              <w:rPr>
                <w:szCs w:val="24"/>
              </w:rPr>
              <w:t>12 Month Target 1.3</w:t>
            </w:r>
          </w:p>
        </w:tc>
        <w:tc>
          <w:tcPr>
            <w:tcW w:w="11996" w:type="dxa"/>
            <w:gridSpan w:val="5"/>
            <w:shd w:val="clear" w:color="auto" w:fill="D9D9D9" w:themeFill="background1" w:themeFillShade="D9"/>
          </w:tcPr>
          <w:p w14:paraId="5C51A17A" w14:textId="77777777" w:rsidR="00973DEE" w:rsidRPr="00FE3D5C" w:rsidRDefault="00BA7D7C" w:rsidP="00FE3D5C">
            <w:pPr>
              <w:pStyle w:val="ESBodyText"/>
              <w:spacing w:after="0"/>
              <w:rPr>
                <w:sz w:val="20"/>
                <w:szCs w:val="24"/>
              </w:rPr>
            </w:pPr>
            <w:r>
              <w:rPr>
                <w:sz w:val="20"/>
              </w:rPr>
              <w:t>Increase the percentage of positive endorsement for academic emphas</w:t>
            </w:r>
            <w:r>
              <w:rPr>
                <w:sz w:val="20"/>
              </w:rPr>
              <w:t>is from 45% (2019) to 51% (2020).</w:t>
            </w:r>
            <w:r>
              <w:rPr>
                <w:sz w:val="20"/>
              </w:rPr>
              <w:br/>
              <w:t>Increase the percentage of positive endorsement for teacher collaboration from 49% (2019) to 51% (2020).</w:t>
            </w:r>
            <w:r>
              <w:rPr>
                <w:sz w:val="20"/>
              </w:rPr>
              <w:br/>
              <w:t>Increase the percentage of positive endorsement for collective efficacy from 49%(2019) to 54% (2020).</w:t>
            </w:r>
          </w:p>
        </w:tc>
      </w:tr>
      <w:tr w:rsidR="00FB00E8" w14:paraId="26F6A5FE" w14:textId="77777777" w:rsidTr="00FA4D4A">
        <w:trPr>
          <w:trHeight w:val="15"/>
        </w:trPr>
        <w:tc>
          <w:tcPr>
            <w:tcW w:w="3119" w:type="dxa"/>
            <w:shd w:val="clear" w:color="auto" w:fill="62BFEB"/>
          </w:tcPr>
          <w:p w14:paraId="73F552F8" w14:textId="77777777" w:rsidR="00973DEE" w:rsidRPr="006C7A56" w:rsidRDefault="00BA7D7C" w:rsidP="00171379">
            <w:pPr>
              <w:pStyle w:val="Heading3"/>
              <w:spacing w:before="0" w:after="0"/>
              <w:rPr>
                <w:szCs w:val="24"/>
              </w:rPr>
            </w:pPr>
            <w:r>
              <w:rPr>
                <w:szCs w:val="24"/>
              </w:rPr>
              <w:t>KIS 1</w:t>
            </w:r>
          </w:p>
          <w:p w14:paraId="257CE17E" w14:textId="77777777" w:rsidR="00FB00E8" w:rsidRDefault="00BA7D7C">
            <w:r>
              <w:rPr>
                <w:sz w:val="20"/>
              </w:rPr>
              <w:t>Evidence</w:t>
            </w:r>
            <w:r>
              <w:rPr>
                <w:sz w:val="20"/>
              </w:rPr>
              <w:t>-based high-impact teaching strategies</w:t>
            </w:r>
          </w:p>
        </w:tc>
        <w:tc>
          <w:tcPr>
            <w:tcW w:w="11996" w:type="dxa"/>
            <w:gridSpan w:val="5"/>
            <w:shd w:val="clear" w:color="auto" w:fill="62BFEB"/>
          </w:tcPr>
          <w:p w14:paraId="42E359BE" w14:textId="77777777" w:rsidR="00973DEE" w:rsidRPr="00FE3D5C" w:rsidRDefault="00BA7D7C" w:rsidP="00FE3D5C">
            <w:pPr>
              <w:pStyle w:val="ESBodyText"/>
              <w:spacing w:after="0"/>
              <w:rPr>
                <w:sz w:val="20"/>
                <w:szCs w:val="24"/>
              </w:rPr>
            </w:pPr>
            <w:r>
              <w:rPr>
                <w:sz w:val="20"/>
              </w:rPr>
              <w:t>Embed the agreed instructional model in Reading and Writing across the school</w:t>
            </w:r>
          </w:p>
        </w:tc>
      </w:tr>
      <w:tr w:rsidR="00FB00E8" w14:paraId="30D655D9" w14:textId="77777777" w:rsidTr="005D3D69">
        <w:trPr>
          <w:trHeight w:val="263"/>
        </w:trPr>
        <w:tc>
          <w:tcPr>
            <w:tcW w:w="3119" w:type="dxa"/>
            <w:shd w:val="clear" w:color="auto" w:fill="D9D9D9" w:themeFill="background1" w:themeFillShade="D9"/>
          </w:tcPr>
          <w:p w14:paraId="5F4ABE30" w14:textId="77777777" w:rsidR="003E1FC6" w:rsidRPr="005D3D69" w:rsidRDefault="00BA7D7C" w:rsidP="00AF3BC2">
            <w:pPr>
              <w:pStyle w:val="ESBodyText"/>
              <w:spacing w:after="0"/>
              <w:rPr>
                <w:b/>
                <w:sz w:val="20"/>
                <w:szCs w:val="24"/>
              </w:rPr>
            </w:pPr>
            <w:r w:rsidRPr="005D3D69">
              <w:rPr>
                <w:b/>
                <w:sz w:val="20"/>
                <w:szCs w:val="24"/>
              </w:rPr>
              <w:t>Actions</w:t>
            </w:r>
          </w:p>
        </w:tc>
        <w:tc>
          <w:tcPr>
            <w:tcW w:w="11996" w:type="dxa"/>
            <w:gridSpan w:val="5"/>
          </w:tcPr>
          <w:p w14:paraId="516F2B20" w14:textId="77777777" w:rsidR="003E1FC6" w:rsidRPr="006C7A56" w:rsidRDefault="00BA7D7C" w:rsidP="00AF3BC2">
            <w:pPr>
              <w:pStyle w:val="ESBodyText"/>
              <w:spacing w:after="0"/>
              <w:rPr>
                <w:sz w:val="20"/>
                <w:szCs w:val="24"/>
              </w:rPr>
            </w:pPr>
            <w:r>
              <w:rPr>
                <w:sz w:val="20"/>
              </w:rPr>
              <w:t xml:space="preserve">Kurunjang Primary School has selected the embedding of the agreed instructional model in Reading and Writing following its </w:t>
            </w:r>
            <w:r>
              <w:rPr>
                <w:sz w:val="20"/>
              </w:rPr>
              <w:t>introduction in the 2016-2019 Strategic Plan. In 2020 there will be an emphasis on Reading in conjunction with the deepening of the 6 + 1 traits of Writing introduced in 2019. The 2019 school review identified that the instructional model in Reading and Wr</w:t>
            </w:r>
            <w:r>
              <w:rPr>
                <w:sz w:val="20"/>
              </w:rPr>
              <w:t>iting is understood by all staff, however inconsistencies are still evident in the implementation. Transparency of the model with the students is beginning with variation in classrooms of students being able to articulate the learning intentions and succes</w:t>
            </w:r>
            <w:r>
              <w:rPr>
                <w:sz w:val="20"/>
              </w:rPr>
              <w:t>s criteria; and their individual goals in reading requiring consistency in implementation and the introduction of writing goals in addition to reading.</w:t>
            </w:r>
            <w:r>
              <w:rPr>
                <w:sz w:val="20"/>
              </w:rPr>
              <w:br/>
            </w:r>
            <w:r>
              <w:rPr>
                <w:sz w:val="20"/>
              </w:rPr>
              <w:br/>
              <w:t>In 2020 Kurunjang will undertake the following actions to embed consistency of instructional practice:</w:t>
            </w:r>
            <w:r>
              <w:rPr>
                <w:sz w:val="20"/>
              </w:rPr>
              <w:br/>
            </w:r>
            <w:r>
              <w:rPr>
                <w:sz w:val="20"/>
              </w:rPr>
              <w:t>Develop a whole school understanding of the instructional model;</w:t>
            </w:r>
            <w:r>
              <w:rPr>
                <w:sz w:val="20"/>
              </w:rPr>
              <w:br/>
              <w:t>Further embed consistent implementation of the reading and writing workshops.</w:t>
            </w:r>
            <w:r>
              <w:rPr>
                <w:sz w:val="20"/>
              </w:rPr>
              <w:br/>
            </w:r>
          </w:p>
        </w:tc>
      </w:tr>
      <w:tr w:rsidR="00FB00E8" w14:paraId="2F1738F8" w14:textId="77777777" w:rsidTr="005D3D69">
        <w:trPr>
          <w:trHeight w:val="110"/>
        </w:trPr>
        <w:tc>
          <w:tcPr>
            <w:tcW w:w="3119" w:type="dxa"/>
            <w:shd w:val="clear" w:color="auto" w:fill="D9D9D9" w:themeFill="background1" w:themeFillShade="D9"/>
          </w:tcPr>
          <w:p w14:paraId="29A83CE7" w14:textId="77777777" w:rsidR="00973DEE" w:rsidRPr="005D3D69" w:rsidRDefault="00BA7D7C" w:rsidP="00AF3BC2">
            <w:pPr>
              <w:pStyle w:val="ESBodyText"/>
              <w:spacing w:after="0"/>
              <w:rPr>
                <w:b/>
                <w:sz w:val="20"/>
                <w:szCs w:val="24"/>
              </w:rPr>
            </w:pPr>
            <w:r w:rsidRPr="005D3D69">
              <w:rPr>
                <w:b/>
                <w:sz w:val="20"/>
                <w:szCs w:val="24"/>
              </w:rPr>
              <w:t>Outcomes</w:t>
            </w:r>
          </w:p>
        </w:tc>
        <w:tc>
          <w:tcPr>
            <w:tcW w:w="11996" w:type="dxa"/>
            <w:gridSpan w:val="5"/>
          </w:tcPr>
          <w:p w14:paraId="36351FF1" w14:textId="77777777" w:rsidR="00973DEE" w:rsidRPr="006C7A56" w:rsidRDefault="00BA7D7C" w:rsidP="00AF3BC2">
            <w:pPr>
              <w:pStyle w:val="ESBodyText"/>
              <w:spacing w:after="0"/>
              <w:rPr>
                <w:sz w:val="20"/>
                <w:szCs w:val="24"/>
              </w:rPr>
            </w:pPr>
            <w:r>
              <w:rPr>
                <w:sz w:val="20"/>
              </w:rPr>
              <w:t>Changes in knowledge, skills and behaviors:</w:t>
            </w:r>
            <w:r>
              <w:rPr>
                <w:sz w:val="20"/>
              </w:rPr>
              <w:br/>
            </w:r>
            <w:r>
              <w:rPr>
                <w:sz w:val="20"/>
              </w:rPr>
              <w:br/>
              <w:t xml:space="preserve">Leaders will: </w:t>
            </w:r>
            <w:r>
              <w:rPr>
                <w:sz w:val="20"/>
              </w:rPr>
              <w:br/>
              <w:t>Develop and implement a peer and consultan</w:t>
            </w:r>
            <w:r>
              <w:rPr>
                <w:sz w:val="20"/>
              </w:rPr>
              <w:t>t coaching model to support consistent implementation of the Reading and Writing workshops;</w:t>
            </w:r>
            <w:r>
              <w:rPr>
                <w:sz w:val="20"/>
              </w:rPr>
              <w:br/>
            </w:r>
            <w:r>
              <w:rPr>
                <w:sz w:val="20"/>
              </w:rPr>
              <w:lastRenderedPageBreak/>
              <w:t>Use multiple sources of evidence to track peer coaching/pedagogical model implementation using Goals, Reality, Obstacles and What steps next (GROW).</w:t>
            </w:r>
            <w:r>
              <w:rPr>
                <w:sz w:val="20"/>
              </w:rPr>
              <w:br/>
            </w:r>
            <w:r>
              <w:rPr>
                <w:sz w:val="20"/>
              </w:rPr>
              <w:br/>
              <w:t>Teachers will:</w:t>
            </w:r>
            <w:r>
              <w:rPr>
                <w:sz w:val="20"/>
              </w:rPr>
              <w:br/>
              <w:t xml:space="preserve">Understand and adhere to the structure of the instructional model; </w:t>
            </w:r>
            <w:r>
              <w:rPr>
                <w:sz w:val="20"/>
              </w:rPr>
              <w:br/>
              <w:t>Use the instructional model for consistent planning and delivery of lessons;</w:t>
            </w:r>
            <w:r>
              <w:rPr>
                <w:sz w:val="20"/>
              </w:rPr>
              <w:br/>
              <w:t>Establish/improve peer coaching skills and the giving/receiving of feedback.</w:t>
            </w:r>
            <w:r>
              <w:rPr>
                <w:sz w:val="20"/>
              </w:rPr>
              <w:br/>
            </w:r>
            <w:r>
              <w:rPr>
                <w:sz w:val="20"/>
              </w:rPr>
              <w:br/>
              <w:t xml:space="preserve">Students will: </w:t>
            </w:r>
            <w:r>
              <w:rPr>
                <w:sz w:val="20"/>
              </w:rPr>
              <w:br/>
              <w:t>Articulate Learn</w:t>
            </w:r>
            <w:r>
              <w:rPr>
                <w:sz w:val="20"/>
              </w:rPr>
              <w:t>ing Intention and Success Criteria for lessons and be able to identify the individual goals for progression in reading and writing.</w:t>
            </w:r>
          </w:p>
        </w:tc>
      </w:tr>
      <w:tr w:rsidR="00FB00E8" w14:paraId="79018BB3" w14:textId="77777777" w:rsidTr="005D3D69">
        <w:trPr>
          <w:trHeight w:val="110"/>
        </w:trPr>
        <w:tc>
          <w:tcPr>
            <w:tcW w:w="3119" w:type="dxa"/>
            <w:shd w:val="clear" w:color="auto" w:fill="D9D9D9" w:themeFill="background1" w:themeFillShade="D9"/>
          </w:tcPr>
          <w:p w14:paraId="28F14275" w14:textId="77777777" w:rsidR="00171379" w:rsidRPr="005D3D69" w:rsidRDefault="00BA7D7C" w:rsidP="00AF3BC2">
            <w:pPr>
              <w:pStyle w:val="ESBodyText"/>
              <w:spacing w:after="0"/>
              <w:rPr>
                <w:b/>
                <w:sz w:val="20"/>
                <w:szCs w:val="24"/>
              </w:rPr>
            </w:pPr>
            <w:r w:rsidRPr="005D3D69">
              <w:rPr>
                <w:b/>
                <w:sz w:val="20"/>
                <w:szCs w:val="24"/>
              </w:rPr>
              <w:lastRenderedPageBreak/>
              <w:t>Success Indicators</w:t>
            </w:r>
          </w:p>
        </w:tc>
        <w:tc>
          <w:tcPr>
            <w:tcW w:w="11996" w:type="dxa"/>
            <w:gridSpan w:val="5"/>
          </w:tcPr>
          <w:p w14:paraId="4A8F5D77" w14:textId="77777777" w:rsidR="00171379" w:rsidRPr="006C7A56" w:rsidRDefault="00BA7D7C" w:rsidP="00AF3BC2">
            <w:pPr>
              <w:pStyle w:val="ESBodyText"/>
              <w:spacing w:after="0"/>
              <w:rPr>
                <w:sz w:val="20"/>
                <w:szCs w:val="24"/>
              </w:rPr>
            </w:pPr>
            <w:r>
              <w:rPr>
                <w:sz w:val="20"/>
              </w:rPr>
              <w:t>Leaders success indicators will include:</w:t>
            </w:r>
            <w:r>
              <w:rPr>
                <w:sz w:val="20"/>
              </w:rPr>
              <w:br/>
              <w:t xml:space="preserve">Minutes from Leadership/Teaching and Learning, S.I.T., and </w:t>
            </w:r>
            <w:r>
              <w:rPr>
                <w:sz w:val="20"/>
              </w:rPr>
              <w:t>Year level PLC meetings;</w:t>
            </w:r>
            <w:r>
              <w:rPr>
                <w:sz w:val="20"/>
              </w:rPr>
              <w:br/>
              <w:t>Lesson Plans and observation notes;</w:t>
            </w:r>
            <w:r>
              <w:rPr>
                <w:sz w:val="20"/>
              </w:rPr>
              <w:br/>
              <w:t>Google forms from Learning walks for individual and cohort data;</w:t>
            </w:r>
            <w:r>
              <w:rPr>
                <w:sz w:val="20"/>
              </w:rPr>
              <w:br/>
              <w:t>Regular Learning Walks completed, observation feedback provided on the agreed instructional model.</w:t>
            </w:r>
            <w:r>
              <w:rPr>
                <w:sz w:val="20"/>
              </w:rPr>
              <w:br/>
            </w:r>
            <w:r>
              <w:rPr>
                <w:sz w:val="20"/>
              </w:rPr>
              <w:br/>
              <w:t>Teachers success indicators wi</w:t>
            </w:r>
            <w:r>
              <w:rPr>
                <w:sz w:val="20"/>
              </w:rPr>
              <w:t xml:space="preserve">ll include: </w:t>
            </w:r>
            <w:r>
              <w:rPr>
                <w:sz w:val="20"/>
              </w:rPr>
              <w:br/>
              <w:t>Collaborative planning documents and individual differentiated planners and lesson plans;</w:t>
            </w:r>
            <w:r>
              <w:rPr>
                <w:sz w:val="20"/>
              </w:rPr>
              <w:br/>
              <w:t>Individual Google form observations;</w:t>
            </w:r>
            <w:r>
              <w:rPr>
                <w:sz w:val="20"/>
              </w:rPr>
              <w:br/>
              <w:t>Peer observation notes.</w:t>
            </w:r>
            <w:r>
              <w:rPr>
                <w:sz w:val="20"/>
              </w:rPr>
              <w:br/>
            </w:r>
            <w:r>
              <w:rPr>
                <w:sz w:val="20"/>
              </w:rPr>
              <w:br/>
              <w:t xml:space="preserve">Students' success Indicators will include: </w:t>
            </w:r>
            <w:r>
              <w:rPr>
                <w:sz w:val="20"/>
              </w:rPr>
              <w:br/>
              <w:t>Use of individual goal book for reading and wri</w:t>
            </w:r>
            <w:r>
              <w:rPr>
                <w:sz w:val="20"/>
              </w:rPr>
              <w:t>ting;</w:t>
            </w:r>
            <w:r>
              <w:rPr>
                <w:sz w:val="20"/>
              </w:rPr>
              <w:br/>
              <w:t>Presented evidence of achievement of individual reading and writing goals.</w:t>
            </w:r>
          </w:p>
        </w:tc>
      </w:tr>
      <w:tr w:rsidR="00FB00E8" w14:paraId="5F1D0A78" w14:textId="77777777" w:rsidTr="006C7A56">
        <w:trPr>
          <w:trHeight w:val="549"/>
        </w:trPr>
        <w:tc>
          <w:tcPr>
            <w:tcW w:w="6205" w:type="dxa"/>
            <w:gridSpan w:val="2"/>
            <w:shd w:val="clear" w:color="auto" w:fill="D9D9D9" w:themeFill="background1" w:themeFillShade="D9"/>
          </w:tcPr>
          <w:p w14:paraId="4B593A54" w14:textId="77777777" w:rsidR="003E1FC6" w:rsidRPr="006C7A56" w:rsidRDefault="00BA7D7C"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14:paraId="391F7C5C" w14:textId="77777777" w:rsidR="003E1FC6" w:rsidRPr="006C7A56" w:rsidRDefault="00BA7D7C" w:rsidP="00FA4D4A">
            <w:pPr>
              <w:pStyle w:val="Heading3"/>
              <w:spacing w:before="0" w:after="0"/>
              <w:rPr>
                <w:szCs w:val="24"/>
              </w:rPr>
            </w:pPr>
            <w:r w:rsidRPr="006C7A56">
              <w:rPr>
                <w:szCs w:val="24"/>
              </w:rPr>
              <w:t>Who</w:t>
            </w:r>
          </w:p>
        </w:tc>
        <w:tc>
          <w:tcPr>
            <w:tcW w:w="1530" w:type="dxa"/>
            <w:shd w:val="clear" w:color="auto" w:fill="D9D9D9" w:themeFill="background1" w:themeFillShade="D9"/>
          </w:tcPr>
          <w:p w14:paraId="07F2B915" w14:textId="77777777" w:rsidR="003E1FC6" w:rsidRPr="006C7A56" w:rsidRDefault="00BA7D7C"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070" w:type="dxa"/>
            <w:shd w:val="clear" w:color="auto" w:fill="D9D9D9" w:themeFill="background1" w:themeFillShade="D9"/>
          </w:tcPr>
          <w:p w14:paraId="05B2FE13" w14:textId="77777777" w:rsidR="003E1FC6" w:rsidRPr="006C7A56" w:rsidRDefault="00BA7D7C" w:rsidP="00FA4D4A">
            <w:pPr>
              <w:pStyle w:val="Heading3"/>
              <w:spacing w:before="0" w:after="0"/>
              <w:rPr>
                <w:szCs w:val="24"/>
              </w:rPr>
            </w:pPr>
            <w:r w:rsidRPr="006C7A56">
              <w:rPr>
                <w:szCs w:val="24"/>
              </w:rPr>
              <w:t>When</w:t>
            </w:r>
          </w:p>
        </w:tc>
        <w:tc>
          <w:tcPr>
            <w:tcW w:w="2160" w:type="dxa"/>
            <w:shd w:val="clear" w:color="auto" w:fill="D9D9D9" w:themeFill="background1" w:themeFillShade="D9"/>
          </w:tcPr>
          <w:p w14:paraId="3EC9CF28" w14:textId="77777777" w:rsidR="003E1FC6" w:rsidRPr="006C7A56" w:rsidRDefault="00BA7D7C" w:rsidP="00FA4D4A">
            <w:pPr>
              <w:pStyle w:val="Heading3"/>
              <w:spacing w:before="0" w:after="0"/>
              <w:rPr>
                <w:szCs w:val="24"/>
              </w:rPr>
            </w:pPr>
            <w:r w:rsidRPr="006C7A56">
              <w:rPr>
                <w:szCs w:val="24"/>
              </w:rPr>
              <w:t>Budget</w:t>
            </w:r>
          </w:p>
        </w:tc>
      </w:tr>
      <w:tr w:rsidR="00FB00E8" w14:paraId="0F67A2A7" w14:textId="77777777" w:rsidTr="00AF3BC2">
        <w:trPr>
          <w:trHeight w:val="20"/>
        </w:trPr>
        <w:tc>
          <w:tcPr>
            <w:tcW w:w="6205" w:type="dxa"/>
            <w:gridSpan w:val="2"/>
          </w:tcPr>
          <w:p w14:paraId="78278EBB" w14:textId="77777777" w:rsidR="003E1FC6" w:rsidRPr="006C7A56" w:rsidRDefault="00BA7D7C" w:rsidP="00AF3BC2">
            <w:pPr>
              <w:pStyle w:val="ESBodyText"/>
              <w:spacing w:after="0"/>
              <w:rPr>
                <w:sz w:val="20"/>
                <w:szCs w:val="24"/>
              </w:rPr>
            </w:pPr>
            <w:r>
              <w:rPr>
                <w:sz w:val="20"/>
              </w:rPr>
              <w:t xml:space="preserve">Define the Teaching and Learning leadership roles/responsibilities to include coaching, mentoring and </w:t>
            </w:r>
            <w:r>
              <w:rPr>
                <w:sz w:val="20"/>
              </w:rPr>
              <w:t>delivery of professional learning.</w:t>
            </w:r>
          </w:p>
        </w:tc>
        <w:tc>
          <w:tcPr>
            <w:tcW w:w="3150" w:type="dxa"/>
          </w:tcPr>
          <w:p w14:paraId="209BA6C7"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0E59EA1A" w14:textId="77777777" w:rsidR="00FB00E8" w:rsidRDefault="00FB00E8"/>
        </w:tc>
        <w:tc>
          <w:tcPr>
            <w:tcW w:w="1530" w:type="dxa"/>
          </w:tcPr>
          <w:p w14:paraId="2A7697B3"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22A686F8" w14:textId="77777777" w:rsidR="0016685E" w:rsidRPr="006C7A56" w:rsidRDefault="00BA7D7C" w:rsidP="00AF3BC2">
            <w:pPr>
              <w:pStyle w:val="ESBodyText"/>
              <w:spacing w:after="0"/>
              <w:rPr>
                <w:sz w:val="20"/>
                <w:szCs w:val="24"/>
              </w:rPr>
            </w:pPr>
            <w:r>
              <w:rPr>
                <w:sz w:val="20"/>
              </w:rPr>
              <w:t>from:</w:t>
            </w:r>
            <w:r>
              <w:rPr>
                <w:sz w:val="20"/>
              </w:rPr>
              <w:br/>
              <w:t>Term 1</w:t>
            </w:r>
          </w:p>
          <w:p w14:paraId="6994A2DF" w14:textId="77777777" w:rsidR="00FB00E8" w:rsidRDefault="00BA7D7C">
            <w:r>
              <w:rPr>
                <w:sz w:val="20"/>
              </w:rPr>
              <w:t>to:</w:t>
            </w:r>
            <w:r>
              <w:rPr>
                <w:sz w:val="20"/>
              </w:rPr>
              <w:br/>
              <w:t>Term 1</w:t>
            </w:r>
          </w:p>
        </w:tc>
        <w:tc>
          <w:tcPr>
            <w:tcW w:w="2160" w:type="dxa"/>
          </w:tcPr>
          <w:p w14:paraId="0639297F" w14:textId="77777777" w:rsidR="003E1FC6" w:rsidRPr="006C7A56" w:rsidRDefault="00BA7D7C" w:rsidP="00AF3BC2">
            <w:pPr>
              <w:pStyle w:val="ESBodyText"/>
              <w:spacing w:after="0"/>
              <w:rPr>
                <w:sz w:val="20"/>
                <w:szCs w:val="24"/>
              </w:rPr>
            </w:pPr>
            <w:r>
              <w:rPr>
                <w:sz w:val="20"/>
              </w:rPr>
              <w:t>$0.00</w:t>
            </w:r>
          </w:p>
          <w:p w14:paraId="59F99080" w14:textId="77777777" w:rsidR="00FB00E8" w:rsidRDefault="00FB00E8"/>
          <w:p w14:paraId="56297483"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209E396" w14:textId="77777777" w:rsidTr="00AF3BC2">
        <w:trPr>
          <w:trHeight w:val="20"/>
        </w:trPr>
        <w:tc>
          <w:tcPr>
            <w:tcW w:w="6205" w:type="dxa"/>
            <w:gridSpan w:val="2"/>
          </w:tcPr>
          <w:p w14:paraId="15D7AB13" w14:textId="77777777" w:rsidR="003E1FC6" w:rsidRPr="006C7A56" w:rsidRDefault="00BA7D7C" w:rsidP="00AF3BC2">
            <w:pPr>
              <w:pStyle w:val="ESBodyText"/>
              <w:spacing w:after="0"/>
              <w:rPr>
                <w:sz w:val="20"/>
                <w:szCs w:val="24"/>
              </w:rPr>
            </w:pPr>
            <w:r>
              <w:rPr>
                <w:sz w:val="20"/>
              </w:rPr>
              <w:lastRenderedPageBreak/>
              <w:t>Appoint one Coach/Leading Teacher of Literacy.</w:t>
            </w:r>
          </w:p>
        </w:tc>
        <w:tc>
          <w:tcPr>
            <w:tcW w:w="3150" w:type="dxa"/>
          </w:tcPr>
          <w:p w14:paraId="0DCAB98B"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353CC178" w14:textId="77777777" w:rsidR="00FB00E8" w:rsidRDefault="00FB00E8"/>
        </w:tc>
        <w:tc>
          <w:tcPr>
            <w:tcW w:w="1530" w:type="dxa"/>
          </w:tcPr>
          <w:p w14:paraId="76D6E65E"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2D5092D2" w14:textId="77777777" w:rsidR="0016685E" w:rsidRPr="006C7A56" w:rsidRDefault="00BA7D7C" w:rsidP="00AF3BC2">
            <w:pPr>
              <w:pStyle w:val="ESBodyText"/>
              <w:spacing w:after="0"/>
              <w:rPr>
                <w:sz w:val="20"/>
                <w:szCs w:val="24"/>
              </w:rPr>
            </w:pPr>
            <w:r>
              <w:rPr>
                <w:sz w:val="20"/>
              </w:rPr>
              <w:t>from:</w:t>
            </w:r>
            <w:r>
              <w:rPr>
                <w:sz w:val="20"/>
              </w:rPr>
              <w:br/>
              <w:t>Term 1</w:t>
            </w:r>
          </w:p>
          <w:p w14:paraId="071D40B5" w14:textId="77777777" w:rsidR="00FB00E8" w:rsidRDefault="00BA7D7C">
            <w:r>
              <w:rPr>
                <w:sz w:val="20"/>
              </w:rPr>
              <w:t>to:</w:t>
            </w:r>
            <w:r>
              <w:rPr>
                <w:sz w:val="20"/>
              </w:rPr>
              <w:br/>
              <w:t>Term 1</w:t>
            </w:r>
          </w:p>
        </w:tc>
        <w:tc>
          <w:tcPr>
            <w:tcW w:w="2160" w:type="dxa"/>
          </w:tcPr>
          <w:p w14:paraId="08481EFF" w14:textId="77777777" w:rsidR="003E1FC6" w:rsidRPr="006C7A56" w:rsidRDefault="00BA7D7C" w:rsidP="00AF3BC2">
            <w:pPr>
              <w:pStyle w:val="ESBodyText"/>
              <w:spacing w:after="0"/>
              <w:rPr>
                <w:sz w:val="20"/>
                <w:szCs w:val="24"/>
              </w:rPr>
            </w:pPr>
            <w:r>
              <w:rPr>
                <w:sz w:val="20"/>
              </w:rPr>
              <w:t>$112,000.00</w:t>
            </w:r>
          </w:p>
          <w:p w14:paraId="51D9DBCD" w14:textId="77777777" w:rsidR="00FB00E8" w:rsidRDefault="00FB00E8"/>
          <w:p w14:paraId="2DD22609"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8CB2E89" w14:textId="77777777" w:rsidTr="00AF3BC2">
        <w:trPr>
          <w:trHeight w:val="20"/>
        </w:trPr>
        <w:tc>
          <w:tcPr>
            <w:tcW w:w="6205" w:type="dxa"/>
            <w:gridSpan w:val="2"/>
          </w:tcPr>
          <w:p w14:paraId="006CD3CD" w14:textId="77777777" w:rsidR="003E1FC6" w:rsidRPr="006C7A56" w:rsidRDefault="00BA7D7C" w:rsidP="00AF3BC2">
            <w:pPr>
              <w:pStyle w:val="ESBodyText"/>
              <w:spacing w:after="0"/>
              <w:rPr>
                <w:sz w:val="20"/>
                <w:szCs w:val="24"/>
              </w:rPr>
            </w:pPr>
            <w:r>
              <w:rPr>
                <w:sz w:val="20"/>
              </w:rPr>
              <w:t>Appoint one Acting Learning Specialist (family leave vacancy) to support the capacity of staff in delivering the instructional model.</w:t>
            </w:r>
          </w:p>
        </w:tc>
        <w:tc>
          <w:tcPr>
            <w:tcW w:w="3150" w:type="dxa"/>
          </w:tcPr>
          <w:p w14:paraId="6A061EE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07DDB143" w14:textId="77777777" w:rsidR="00FB00E8" w:rsidRDefault="00FB00E8"/>
        </w:tc>
        <w:tc>
          <w:tcPr>
            <w:tcW w:w="1530" w:type="dxa"/>
          </w:tcPr>
          <w:p w14:paraId="5EE60EA3"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ACC5F01" w14:textId="77777777" w:rsidR="0016685E" w:rsidRPr="006C7A56" w:rsidRDefault="00BA7D7C" w:rsidP="00AF3BC2">
            <w:pPr>
              <w:pStyle w:val="ESBodyText"/>
              <w:spacing w:after="0"/>
              <w:rPr>
                <w:sz w:val="20"/>
                <w:szCs w:val="24"/>
              </w:rPr>
            </w:pPr>
            <w:r>
              <w:rPr>
                <w:sz w:val="20"/>
              </w:rPr>
              <w:t>from:</w:t>
            </w:r>
            <w:r>
              <w:rPr>
                <w:sz w:val="20"/>
              </w:rPr>
              <w:br/>
              <w:t>Term 1</w:t>
            </w:r>
          </w:p>
          <w:p w14:paraId="4D657065" w14:textId="77777777" w:rsidR="00FB00E8" w:rsidRDefault="00BA7D7C">
            <w:r>
              <w:rPr>
                <w:sz w:val="20"/>
              </w:rPr>
              <w:t>to:</w:t>
            </w:r>
            <w:r>
              <w:rPr>
                <w:sz w:val="20"/>
              </w:rPr>
              <w:br/>
              <w:t>Term 1</w:t>
            </w:r>
          </w:p>
        </w:tc>
        <w:tc>
          <w:tcPr>
            <w:tcW w:w="2160" w:type="dxa"/>
          </w:tcPr>
          <w:p w14:paraId="4795B406" w14:textId="77777777" w:rsidR="003E1FC6" w:rsidRPr="006C7A56" w:rsidRDefault="00BA7D7C" w:rsidP="00AF3BC2">
            <w:pPr>
              <w:pStyle w:val="ESBodyText"/>
              <w:spacing w:after="0"/>
              <w:rPr>
                <w:sz w:val="20"/>
                <w:szCs w:val="24"/>
              </w:rPr>
            </w:pPr>
            <w:r>
              <w:rPr>
                <w:sz w:val="20"/>
              </w:rPr>
              <w:t>$1,120,000.00</w:t>
            </w:r>
          </w:p>
          <w:p w14:paraId="55282225" w14:textId="77777777" w:rsidR="00FB00E8" w:rsidRDefault="00FB00E8"/>
          <w:p w14:paraId="7FB2C8B8"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7CB3095" w14:textId="77777777" w:rsidTr="00AF3BC2">
        <w:trPr>
          <w:trHeight w:val="20"/>
        </w:trPr>
        <w:tc>
          <w:tcPr>
            <w:tcW w:w="6205" w:type="dxa"/>
            <w:gridSpan w:val="2"/>
          </w:tcPr>
          <w:p w14:paraId="75C502A0" w14:textId="77777777" w:rsidR="003E1FC6" w:rsidRPr="006C7A56" w:rsidRDefault="00BA7D7C" w:rsidP="00AF3BC2">
            <w:pPr>
              <w:pStyle w:val="ESBodyText"/>
              <w:spacing w:after="0"/>
              <w:rPr>
                <w:sz w:val="20"/>
                <w:szCs w:val="24"/>
              </w:rPr>
            </w:pPr>
            <w:r>
              <w:rPr>
                <w:sz w:val="20"/>
              </w:rPr>
              <w:t>Employ external literacy consultant (Brenda Leonard) for 2 semesters, two days per week to embed professional learning and coaching in Reading and Writing.</w:t>
            </w:r>
          </w:p>
        </w:tc>
        <w:tc>
          <w:tcPr>
            <w:tcW w:w="3150" w:type="dxa"/>
          </w:tcPr>
          <w:p w14:paraId="2202B18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5C62711F" w14:textId="77777777" w:rsidR="00FB00E8" w:rsidRDefault="00FB00E8"/>
        </w:tc>
        <w:tc>
          <w:tcPr>
            <w:tcW w:w="1530" w:type="dxa"/>
          </w:tcPr>
          <w:p w14:paraId="479A989D"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0DD9D86" w14:textId="77777777" w:rsidR="0016685E" w:rsidRPr="006C7A56" w:rsidRDefault="00BA7D7C" w:rsidP="00AF3BC2">
            <w:pPr>
              <w:pStyle w:val="ESBodyText"/>
              <w:spacing w:after="0"/>
              <w:rPr>
                <w:sz w:val="20"/>
                <w:szCs w:val="24"/>
              </w:rPr>
            </w:pPr>
            <w:r>
              <w:rPr>
                <w:sz w:val="20"/>
              </w:rPr>
              <w:t>from:</w:t>
            </w:r>
            <w:r>
              <w:rPr>
                <w:sz w:val="20"/>
              </w:rPr>
              <w:br/>
              <w:t>Term 1</w:t>
            </w:r>
          </w:p>
          <w:p w14:paraId="20F0D308" w14:textId="77777777" w:rsidR="00FB00E8" w:rsidRDefault="00BA7D7C">
            <w:r>
              <w:rPr>
                <w:sz w:val="20"/>
              </w:rPr>
              <w:t>to:</w:t>
            </w:r>
            <w:r>
              <w:rPr>
                <w:sz w:val="20"/>
              </w:rPr>
              <w:br/>
              <w:t>Term 1</w:t>
            </w:r>
          </w:p>
        </w:tc>
        <w:tc>
          <w:tcPr>
            <w:tcW w:w="2160" w:type="dxa"/>
          </w:tcPr>
          <w:p w14:paraId="51DC99F8" w14:textId="77777777" w:rsidR="003E1FC6" w:rsidRPr="006C7A56" w:rsidRDefault="00BA7D7C" w:rsidP="00AF3BC2">
            <w:pPr>
              <w:pStyle w:val="ESBodyText"/>
              <w:spacing w:after="0"/>
              <w:rPr>
                <w:sz w:val="20"/>
                <w:szCs w:val="24"/>
              </w:rPr>
            </w:pPr>
            <w:r>
              <w:rPr>
                <w:sz w:val="20"/>
              </w:rPr>
              <w:t>$79,000.00</w:t>
            </w:r>
          </w:p>
          <w:p w14:paraId="170BA48D" w14:textId="77777777" w:rsidR="00FB00E8" w:rsidRDefault="00FB00E8"/>
          <w:p w14:paraId="34B46674"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Equi</w:t>
            </w:r>
            <w:r>
              <w:rPr>
                <w:rFonts w:eastAsia="Arial"/>
                <w:color w:val="000000"/>
                <w:sz w:val="20"/>
              </w:rPr>
              <w:t>ty funding will be used</w:t>
            </w:r>
          </w:p>
        </w:tc>
      </w:tr>
      <w:tr w:rsidR="00FB00E8" w14:paraId="35B80323" w14:textId="77777777" w:rsidTr="00AF3BC2">
        <w:trPr>
          <w:trHeight w:val="20"/>
        </w:trPr>
        <w:tc>
          <w:tcPr>
            <w:tcW w:w="6205" w:type="dxa"/>
            <w:gridSpan w:val="2"/>
          </w:tcPr>
          <w:p w14:paraId="19137FB3" w14:textId="77777777" w:rsidR="003E1FC6" w:rsidRPr="006C7A56" w:rsidRDefault="00BA7D7C" w:rsidP="00AF3BC2">
            <w:pPr>
              <w:pStyle w:val="ESBodyText"/>
              <w:spacing w:after="0"/>
              <w:rPr>
                <w:sz w:val="20"/>
                <w:szCs w:val="24"/>
              </w:rPr>
            </w:pPr>
            <w:r>
              <w:rPr>
                <w:sz w:val="20"/>
              </w:rPr>
              <w:t>Lead School Improvement Team in the practices and high impact teaching strategies related to teaching reading and writing.</w:t>
            </w:r>
          </w:p>
        </w:tc>
        <w:tc>
          <w:tcPr>
            <w:tcW w:w="3150" w:type="dxa"/>
          </w:tcPr>
          <w:p w14:paraId="1C16B904"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Literacy Leader</w:t>
            </w:r>
          </w:p>
          <w:p w14:paraId="2EC490C4" w14:textId="77777777" w:rsidR="00FB00E8" w:rsidRDefault="00FB00E8"/>
        </w:tc>
        <w:tc>
          <w:tcPr>
            <w:tcW w:w="1530" w:type="dxa"/>
          </w:tcPr>
          <w:p w14:paraId="45F27F87"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03132D19" w14:textId="77777777" w:rsidR="0016685E" w:rsidRPr="006C7A56" w:rsidRDefault="00BA7D7C" w:rsidP="00AF3BC2">
            <w:pPr>
              <w:pStyle w:val="ESBodyText"/>
              <w:spacing w:after="0"/>
              <w:rPr>
                <w:sz w:val="20"/>
                <w:szCs w:val="24"/>
              </w:rPr>
            </w:pPr>
            <w:r>
              <w:rPr>
                <w:sz w:val="20"/>
              </w:rPr>
              <w:t>from:</w:t>
            </w:r>
            <w:r>
              <w:rPr>
                <w:sz w:val="20"/>
              </w:rPr>
              <w:br/>
              <w:t>Term 1</w:t>
            </w:r>
          </w:p>
          <w:p w14:paraId="11B5BD66" w14:textId="77777777" w:rsidR="00FB00E8" w:rsidRDefault="00BA7D7C">
            <w:r>
              <w:rPr>
                <w:sz w:val="20"/>
              </w:rPr>
              <w:t>to:</w:t>
            </w:r>
            <w:r>
              <w:rPr>
                <w:sz w:val="20"/>
              </w:rPr>
              <w:br/>
              <w:t>Term 4</w:t>
            </w:r>
          </w:p>
        </w:tc>
        <w:tc>
          <w:tcPr>
            <w:tcW w:w="2160" w:type="dxa"/>
          </w:tcPr>
          <w:p w14:paraId="042FB712" w14:textId="77777777" w:rsidR="003E1FC6" w:rsidRPr="006C7A56" w:rsidRDefault="00BA7D7C" w:rsidP="00AF3BC2">
            <w:pPr>
              <w:pStyle w:val="ESBodyText"/>
              <w:spacing w:after="0"/>
              <w:rPr>
                <w:sz w:val="20"/>
                <w:szCs w:val="24"/>
              </w:rPr>
            </w:pPr>
            <w:r>
              <w:rPr>
                <w:sz w:val="20"/>
              </w:rPr>
              <w:t>$0.00</w:t>
            </w:r>
          </w:p>
          <w:p w14:paraId="358EDCD2" w14:textId="77777777" w:rsidR="00FB00E8" w:rsidRDefault="00FB00E8"/>
          <w:p w14:paraId="44BA2F5E"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620630C2" w14:textId="77777777" w:rsidTr="00AF3BC2">
        <w:trPr>
          <w:trHeight w:val="20"/>
        </w:trPr>
        <w:tc>
          <w:tcPr>
            <w:tcW w:w="6205" w:type="dxa"/>
            <w:gridSpan w:val="2"/>
          </w:tcPr>
          <w:p w14:paraId="6F5D3552" w14:textId="77777777" w:rsidR="003E1FC6" w:rsidRPr="006C7A56" w:rsidRDefault="00BA7D7C" w:rsidP="00AF3BC2">
            <w:pPr>
              <w:pStyle w:val="ESBodyText"/>
              <w:spacing w:after="0"/>
              <w:rPr>
                <w:sz w:val="20"/>
                <w:szCs w:val="24"/>
              </w:rPr>
            </w:pPr>
            <w:r>
              <w:rPr>
                <w:sz w:val="20"/>
              </w:rPr>
              <w:t>Support staff to incorporate a school wide literacy goal and strategies in their PDP documentation and facilitate regular meetings with teams and individuals to discuss progress against the literacy goal.</w:t>
            </w:r>
          </w:p>
        </w:tc>
        <w:tc>
          <w:tcPr>
            <w:tcW w:w="3150" w:type="dxa"/>
          </w:tcPr>
          <w:p w14:paraId="65D3824C"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p w14:paraId="7E3A9305" w14:textId="77777777" w:rsidR="00FB00E8" w:rsidRDefault="00FB00E8"/>
        </w:tc>
        <w:tc>
          <w:tcPr>
            <w:tcW w:w="1530" w:type="dxa"/>
          </w:tcPr>
          <w:p w14:paraId="282718DC"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7EF17514" w14:textId="77777777" w:rsidR="0016685E" w:rsidRPr="006C7A56" w:rsidRDefault="00BA7D7C" w:rsidP="00AF3BC2">
            <w:pPr>
              <w:pStyle w:val="ESBodyText"/>
              <w:spacing w:after="0"/>
              <w:rPr>
                <w:sz w:val="20"/>
                <w:szCs w:val="24"/>
              </w:rPr>
            </w:pPr>
            <w:r>
              <w:rPr>
                <w:sz w:val="20"/>
              </w:rPr>
              <w:t>from:</w:t>
            </w:r>
            <w:r>
              <w:rPr>
                <w:sz w:val="20"/>
              </w:rPr>
              <w:br/>
              <w:t>Term 1</w:t>
            </w:r>
          </w:p>
          <w:p w14:paraId="10257335" w14:textId="77777777" w:rsidR="00FB00E8" w:rsidRDefault="00BA7D7C">
            <w:r>
              <w:rPr>
                <w:sz w:val="20"/>
              </w:rPr>
              <w:t>to:</w:t>
            </w:r>
            <w:r>
              <w:rPr>
                <w:sz w:val="20"/>
              </w:rPr>
              <w:br/>
              <w:t>Term 4</w:t>
            </w:r>
          </w:p>
        </w:tc>
        <w:tc>
          <w:tcPr>
            <w:tcW w:w="2160" w:type="dxa"/>
          </w:tcPr>
          <w:p w14:paraId="07C1844F" w14:textId="77777777" w:rsidR="003E1FC6" w:rsidRPr="006C7A56" w:rsidRDefault="00BA7D7C" w:rsidP="00AF3BC2">
            <w:pPr>
              <w:pStyle w:val="ESBodyText"/>
              <w:spacing w:after="0"/>
              <w:rPr>
                <w:sz w:val="20"/>
                <w:szCs w:val="24"/>
              </w:rPr>
            </w:pPr>
            <w:r>
              <w:rPr>
                <w:sz w:val="20"/>
              </w:rPr>
              <w:t>$0.00</w:t>
            </w:r>
          </w:p>
          <w:p w14:paraId="25FD8C30" w14:textId="77777777" w:rsidR="00FB00E8" w:rsidRDefault="00FB00E8"/>
          <w:p w14:paraId="0AF7DDD7"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6155A6A3" w14:textId="77777777" w:rsidTr="00AF3BC2">
        <w:trPr>
          <w:trHeight w:val="20"/>
        </w:trPr>
        <w:tc>
          <w:tcPr>
            <w:tcW w:w="6205" w:type="dxa"/>
            <w:gridSpan w:val="2"/>
          </w:tcPr>
          <w:p w14:paraId="22897066" w14:textId="77777777" w:rsidR="003E1FC6" w:rsidRPr="006C7A56" w:rsidRDefault="00BA7D7C" w:rsidP="00AF3BC2">
            <w:pPr>
              <w:pStyle w:val="ESBodyText"/>
              <w:spacing w:after="0"/>
              <w:rPr>
                <w:sz w:val="20"/>
                <w:szCs w:val="24"/>
              </w:rPr>
            </w:pPr>
            <w:r>
              <w:rPr>
                <w:sz w:val="20"/>
              </w:rPr>
              <w:t xml:space="preserve">Develop student understanding of the instructional model for reading and writing. Include in the Switched </w:t>
            </w:r>
            <w:proofErr w:type="gramStart"/>
            <w:r>
              <w:rPr>
                <w:sz w:val="20"/>
              </w:rPr>
              <w:t>On</w:t>
            </w:r>
            <w:proofErr w:type="gramEnd"/>
            <w:r>
              <w:rPr>
                <w:sz w:val="20"/>
              </w:rPr>
              <w:t xml:space="preserve"> to Learning program. </w:t>
            </w:r>
          </w:p>
        </w:tc>
        <w:tc>
          <w:tcPr>
            <w:tcW w:w="3150" w:type="dxa"/>
          </w:tcPr>
          <w:p w14:paraId="0DA9BE71"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Teacher(s)</w:t>
            </w:r>
          </w:p>
          <w:p w14:paraId="43FBB02B" w14:textId="77777777" w:rsidR="00FB00E8" w:rsidRDefault="00FB00E8"/>
        </w:tc>
        <w:tc>
          <w:tcPr>
            <w:tcW w:w="1530" w:type="dxa"/>
          </w:tcPr>
          <w:p w14:paraId="29A24786"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19EBAB8" w14:textId="77777777" w:rsidR="0016685E" w:rsidRPr="006C7A56" w:rsidRDefault="00BA7D7C" w:rsidP="00AF3BC2">
            <w:pPr>
              <w:pStyle w:val="ESBodyText"/>
              <w:spacing w:after="0"/>
              <w:rPr>
                <w:sz w:val="20"/>
                <w:szCs w:val="24"/>
              </w:rPr>
            </w:pPr>
            <w:r>
              <w:rPr>
                <w:sz w:val="20"/>
              </w:rPr>
              <w:t>from:</w:t>
            </w:r>
            <w:r>
              <w:rPr>
                <w:sz w:val="20"/>
              </w:rPr>
              <w:br/>
              <w:t>Term 1</w:t>
            </w:r>
          </w:p>
          <w:p w14:paraId="516DF2EB" w14:textId="77777777" w:rsidR="00FB00E8" w:rsidRDefault="00BA7D7C">
            <w:r>
              <w:rPr>
                <w:sz w:val="20"/>
              </w:rPr>
              <w:t>to:</w:t>
            </w:r>
            <w:r>
              <w:rPr>
                <w:sz w:val="20"/>
              </w:rPr>
              <w:br/>
            </w:r>
            <w:r>
              <w:rPr>
                <w:sz w:val="20"/>
              </w:rPr>
              <w:t>Term 4</w:t>
            </w:r>
          </w:p>
        </w:tc>
        <w:tc>
          <w:tcPr>
            <w:tcW w:w="2160" w:type="dxa"/>
          </w:tcPr>
          <w:p w14:paraId="020D058E" w14:textId="77777777" w:rsidR="003E1FC6" w:rsidRPr="006C7A56" w:rsidRDefault="00BA7D7C" w:rsidP="00AF3BC2">
            <w:pPr>
              <w:pStyle w:val="ESBodyText"/>
              <w:spacing w:after="0"/>
              <w:rPr>
                <w:sz w:val="20"/>
                <w:szCs w:val="24"/>
              </w:rPr>
            </w:pPr>
            <w:r>
              <w:rPr>
                <w:sz w:val="20"/>
              </w:rPr>
              <w:t>$0.00</w:t>
            </w:r>
          </w:p>
          <w:p w14:paraId="489AC671" w14:textId="77777777" w:rsidR="00FB00E8" w:rsidRDefault="00FB00E8"/>
          <w:p w14:paraId="74BBBD2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38FBD509" w14:textId="77777777" w:rsidTr="00AF3BC2">
        <w:trPr>
          <w:trHeight w:val="20"/>
        </w:trPr>
        <w:tc>
          <w:tcPr>
            <w:tcW w:w="6205" w:type="dxa"/>
            <w:gridSpan w:val="2"/>
          </w:tcPr>
          <w:p w14:paraId="2DE6B114" w14:textId="77777777" w:rsidR="003E1FC6" w:rsidRPr="006C7A56" w:rsidRDefault="00BA7D7C" w:rsidP="00AF3BC2">
            <w:pPr>
              <w:pStyle w:val="ESBodyText"/>
              <w:spacing w:after="0"/>
              <w:rPr>
                <w:sz w:val="20"/>
                <w:szCs w:val="24"/>
              </w:rPr>
            </w:pPr>
            <w:r>
              <w:rPr>
                <w:sz w:val="20"/>
              </w:rPr>
              <w:lastRenderedPageBreak/>
              <w:t xml:space="preserve">Develop student goal book to include writing goals in addition to reading goals. </w:t>
            </w:r>
          </w:p>
        </w:tc>
        <w:tc>
          <w:tcPr>
            <w:tcW w:w="3150" w:type="dxa"/>
          </w:tcPr>
          <w:p w14:paraId="06241B6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Learning Specialist(s)</w:t>
            </w:r>
          </w:p>
          <w:p w14:paraId="323B9DFA"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Literacy Leader</w:t>
            </w:r>
          </w:p>
          <w:p w14:paraId="342840B6"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Teacher(s)</w:t>
            </w:r>
          </w:p>
          <w:p w14:paraId="07474523" w14:textId="77777777" w:rsidR="00FB00E8" w:rsidRDefault="00FB00E8"/>
        </w:tc>
        <w:tc>
          <w:tcPr>
            <w:tcW w:w="1530" w:type="dxa"/>
          </w:tcPr>
          <w:p w14:paraId="5433F9F9"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909B061" w14:textId="77777777" w:rsidR="0016685E" w:rsidRPr="006C7A56" w:rsidRDefault="00BA7D7C" w:rsidP="00AF3BC2">
            <w:pPr>
              <w:pStyle w:val="ESBodyText"/>
              <w:spacing w:after="0"/>
              <w:rPr>
                <w:sz w:val="20"/>
                <w:szCs w:val="24"/>
              </w:rPr>
            </w:pPr>
            <w:r>
              <w:rPr>
                <w:sz w:val="20"/>
              </w:rPr>
              <w:t>from:</w:t>
            </w:r>
            <w:r>
              <w:rPr>
                <w:sz w:val="20"/>
              </w:rPr>
              <w:br/>
              <w:t>Term 1</w:t>
            </w:r>
          </w:p>
          <w:p w14:paraId="33C05ACC" w14:textId="77777777" w:rsidR="00FB00E8" w:rsidRDefault="00BA7D7C">
            <w:r>
              <w:rPr>
                <w:sz w:val="20"/>
              </w:rPr>
              <w:t>to:</w:t>
            </w:r>
            <w:r>
              <w:rPr>
                <w:sz w:val="20"/>
              </w:rPr>
              <w:br/>
              <w:t>Term 4</w:t>
            </w:r>
          </w:p>
        </w:tc>
        <w:tc>
          <w:tcPr>
            <w:tcW w:w="2160" w:type="dxa"/>
          </w:tcPr>
          <w:p w14:paraId="75680A9D" w14:textId="77777777" w:rsidR="003E1FC6" w:rsidRPr="006C7A56" w:rsidRDefault="00BA7D7C" w:rsidP="00AF3BC2">
            <w:pPr>
              <w:pStyle w:val="ESBodyText"/>
              <w:spacing w:after="0"/>
              <w:rPr>
                <w:sz w:val="20"/>
                <w:szCs w:val="24"/>
              </w:rPr>
            </w:pPr>
            <w:r>
              <w:rPr>
                <w:sz w:val="20"/>
              </w:rPr>
              <w:t>$0.00</w:t>
            </w:r>
          </w:p>
          <w:p w14:paraId="336C2651" w14:textId="77777777" w:rsidR="00FB00E8" w:rsidRDefault="00FB00E8"/>
          <w:p w14:paraId="5706BFE0"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w:t>
            </w:r>
            <w:r>
              <w:rPr>
                <w:rFonts w:eastAsia="Arial"/>
                <w:color w:val="000000"/>
                <w:sz w:val="20"/>
              </w:rPr>
              <w:t>sed</w:t>
            </w:r>
          </w:p>
        </w:tc>
      </w:tr>
      <w:tr w:rsidR="00FB00E8" w14:paraId="7191B7F4" w14:textId="77777777" w:rsidTr="00AF3BC2">
        <w:trPr>
          <w:trHeight w:val="20"/>
        </w:trPr>
        <w:tc>
          <w:tcPr>
            <w:tcW w:w="6205" w:type="dxa"/>
            <w:gridSpan w:val="2"/>
          </w:tcPr>
          <w:p w14:paraId="302879E3" w14:textId="77777777" w:rsidR="003E1FC6" w:rsidRPr="006C7A56" w:rsidRDefault="00BA7D7C" w:rsidP="00AF3BC2">
            <w:pPr>
              <w:pStyle w:val="ESBodyText"/>
              <w:spacing w:after="0"/>
              <w:rPr>
                <w:sz w:val="20"/>
                <w:szCs w:val="24"/>
              </w:rPr>
            </w:pPr>
            <w:r>
              <w:rPr>
                <w:sz w:val="20"/>
              </w:rPr>
              <w:t>Develop a structure and schedule for learning walks to occur each week and collate instructional practice data on Google forms for analysis and planning.</w:t>
            </w:r>
          </w:p>
        </w:tc>
        <w:tc>
          <w:tcPr>
            <w:tcW w:w="3150" w:type="dxa"/>
          </w:tcPr>
          <w:p w14:paraId="1BD8B51C"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p w14:paraId="63A8BD20" w14:textId="77777777" w:rsidR="00FB00E8" w:rsidRDefault="00FB00E8"/>
        </w:tc>
        <w:tc>
          <w:tcPr>
            <w:tcW w:w="1530" w:type="dxa"/>
          </w:tcPr>
          <w:p w14:paraId="5B6C592D"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6A60A68" w14:textId="77777777" w:rsidR="0016685E" w:rsidRPr="006C7A56" w:rsidRDefault="00BA7D7C" w:rsidP="00AF3BC2">
            <w:pPr>
              <w:pStyle w:val="ESBodyText"/>
              <w:spacing w:after="0"/>
              <w:rPr>
                <w:sz w:val="20"/>
                <w:szCs w:val="24"/>
              </w:rPr>
            </w:pPr>
            <w:r>
              <w:rPr>
                <w:sz w:val="20"/>
              </w:rPr>
              <w:t>from:</w:t>
            </w:r>
            <w:r>
              <w:rPr>
                <w:sz w:val="20"/>
              </w:rPr>
              <w:br/>
              <w:t>Term 1</w:t>
            </w:r>
          </w:p>
          <w:p w14:paraId="0AEA29AD" w14:textId="77777777" w:rsidR="00FB00E8" w:rsidRDefault="00BA7D7C">
            <w:r>
              <w:rPr>
                <w:sz w:val="20"/>
              </w:rPr>
              <w:t>to:</w:t>
            </w:r>
            <w:r>
              <w:rPr>
                <w:sz w:val="20"/>
              </w:rPr>
              <w:br/>
              <w:t>Term 4</w:t>
            </w:r>
          </w:p>
        </w:tc>
        <w:tc>
          <w:tcPr>
            <w:tcW w:w="2160" w:type="dxa"/>
          </w:tcPr>
          <w:p w14:paraId="544D88EB" w14:textId="77777777" w:rsidR="003E1FC6" w:rsidRPr="006C7A56" w:rsidRDefault="00BA7D7C" w:rsidP="00AF3BC2">
            <w:pPr>
              <w:pStyle w:val="ESBodyText"/>
              <w:spacing w:after="0"/>
              <w:rPr>
                <w:sz w:val="20"/>
                <w:szCs w:val="24"/>
              </w:rPr>
            </w:pPr>
            <w:r>
              <w:rPr>
                <w:sz w:val="20"/>
              </w:rPr>
              <w:t>$0.00</w:t>
            </w:r>
          </w:p>
          <w:p w14:paraId="3D8A8C9E" w14:textId="77777777" w:rsidR="00FB00E8" w:rsidRDefault="00FB00E8"/>
          <w:p w14:paraId="07415CCC"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4F7FA39A" w14:textId="77777777" w:rsidTr="00AF3BC2">
        <w:trPr>
          <w:trHeight w:val="20"/>
        </w:trPr>
        <w:tc>
          <w:tcPr>
            <w:tcW w:w="6205" w:type="dxa"/>
            <w:gridSpan w:val="2"/>
          </w:tcPr>
          <w:p w14:paraId="7E4AEE2B" w14:textId="77777777" w:rsidR="003E1FC6" w:rsidRPr="006C7A56" w:rsidRDefault="00BA7D7C" w:rsidP="00AF3BC2">
            <w:pPr>
              <w:pStyle w:val="ESBodyText"/>
              <w:spacing w:after="0"/>
              <w:rPr>
                <w:sz w:val="20"/>
                <w:szCs w:val="24"/>
              </w:rPr>
            </w:pPr>
            <w:r>
              <w:rPr>
                <w:sz w:val="20"/>
              </w:rPr>
              <w:t>Deliver and mentor professional learning on the GROW model of coaching.</w:t>
            </w:r>
          </w:p>
        </w:tc>
        <w:tc>
          <w:tcPr>
            <w:tcW w:w="3150" w:type="dxa"/>
          </w:tcPr>
          <w:p w14:paraId="1B9FE26E"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5FBE64B5" w14:textId="77777777" w:rsidR="00FB00E8" w:rsidRDefault="00FB00E8"/>
        </w:tc>
        <w:tc>
          <w:tcPr>
            <w:tcW w:w="1530" w:type="dxa"/>
          </w:tcPr>
          <w:p w14:paraId="262A7049"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45227603" w14:textId="77777777" w:rsidR="0016685E" w:rsidRPr="006C7A56" w:rsidRDefault="00BA7D7C" w:rsidP="00AF3BC2">
            <w:pPr>
              <w:pStyle w:val="ESBodyText"/>
              <w:spacing w:after="0"/>
              <w:rPr>
                <w:sz w:val="20"/>
                <w:szCs w:val="24"/>
              </w:rPr>
            </w:pPr>
            <w:r>
              <w:rPr>
                <w:sz w:val="20"/>
              </w:rPr>
              <w:t>from:</w:t>
            </w:r>
            <w:r>
              <w:rPr>
                <w:sz w:val="20"/>
              </w:rPr>
              <w:br/>
              <w:t>Term 1</w:t>
            </w:r>
          </w:p>
          <w:p w14:paraId="56163498" w14:textId="77777777" w:rsidR="00FB00E8" w:rsidRDefault="00BA7D7C">
            <w:r>
              <w:rPr>
                <w:sz w:val="20"/>
              </w:rPr>
              <w:t>to:</w:t>
            </w:r>
            <w:r>
              <w:rPr>
                <w:sz w:val="20"/>
              </w:rPr>
              <w:br/>
              <w:t>Term 4</w:t>
            </w:r>
          </w:p>
        </w:tc>
        <w:tc>
          <w:tcPr>
            <w:tcW w:w="2160" w:type="dxa"/>
          </w:tcPr>
          <w:p w14:paraId="2CEC8D74" w14:textId="77777777" w:rsidR="003E1FC6" w:rsidRPr="006C7A56" w:rsidRDefault="00BA7D7C" w:rsidP="00AF3BC2">
            <w:pPr>
              <w:pStyle w:val="ESBodyText"/>
              <w:spacing w:after="0"/>
              <w:rPr>
                <w:sz w:val="20"/>
                <w:szCs w:val="24"/>
              </w:rPr>
            </w:pPr>
            <w:r>
              <w:rPr>
                <w:sz w:val="20"/>
              </w:rPr>
              <w:t>$0.00</w:t>
            </w:r>
          </w:p>
          <w:p w14:paraId="09FB53A4" w14:textId="77777777" w:rsidR="00FB00E8" w:rsidRDefault="00FB00E8"/>
          <w:p w14:paraId="09C46C69"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6AF9C250" w14:textId="77777777" w:rsidTr="00AF3BC2">
        <w:trPr>
          <w:trHeight w:val="20"/>
        </w:trPr>
        <w:tc>
          <w:tcPr>
            <w:tcW w:w="6205" w:type="dxa"/>
            <w:gridSpan w:val="2"/>
          </w:tcPr>
          <w:p w14:paraId="6EB43245" w14:textId="77777777" w:rsidR="003E1FC6" w:rsidRPr="006C7A56" w:rsidRDefault="00BA7D7C" w:rsidP="00AF3BC2">
            <w:pPr>
              <w:pStyle w:val="ESBodyText"/>
              <w:spacing w:after="0"/>
              <w:rPr>
                <w:sz w:val="20"/>
                <w:szCs w:val="24"/>
              </w:rPr>
            </w:pPr>
            <w:r>
              <w:rPr>
                <w:sz w:val="20"/>
              </w:rPr>
              <w:t xml:space="preserve">Conduct professional learning and incorporate WICOR components of AVID with the DET literacy initiative.  </w:t>
            </w:r>
          </w:p>
        </w:tc>
        <w:tc>
          <w:tcPr>
            <w:tcW w:w="3150" w:type="dxa"/>
          </w:tcPr>
          <w:p w14:paraId="11F96D6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p w14:paraId="28E74829" w14:textId="77777777" w:rsidR="00FB00E8" w:rsidRDefault="00FB00E8"/>
        </w:tc>
        <w:tc>
          <w:tcPr>
            <w:tcW w:w="1530" w:type="dxa"/>
          </w:tcPr>
          <w:p w14:paraId="4BC81FC4"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77777FF" w14:textId="77777777" w:rsidR="0016685E" w:rsidRPr="006C7A56" w:rsidRDefault="00BA7D7C" w:rsidP="00AF3BC2">
            <w:pPr>
              <w:pStyle w:val="ESBodyText"/>
              <w:spacing w:after="0"/>
              <w:rPr>
                <w:sz w:val="20"/>
                <w:szCs w:val="24"/>
              </w:rPr>
            </w:pPr>
            <w:r>
              <w:rPr>
                <w:sz w:val="20"/>
              </w:rPr>
              <w:t>from:</w:t>
            </w:r>
            <w:r>
              <w:rPr>
                <w:sz w:val="20"/>
              </w:rPr>
              <w:br/>
              <w:t>Term 1</w:t>
            </w:r>
          </w:p>
          <w:p w14:paraId="1D434AA7" w14:textId="77777777" w:rsidR="00FB00E8" w:rsidRDefault="00BA7D7C">
            <w:r>
              <w:rPr>
                <w:sz w:val="20"/>
              </w:rPr>
              <w:t>to:</w:t>
            </w:r>
            <w:r>
              <w:rPr>
                <w:sz w:val="20"/>
              </w:rPr>
              <w:br/>
              <w:t>Term 4</w:t>
            </w:r>
          </w:p>
        </w:tc>
        <w:tc>
          <w:tcPr>
            <w:tcW w:w="2160" w:type="dxa"/>
          </w:tcPr>
          <w:p w14:paraId="3993BA6A" w14:textId="77777777" w:rsidR="003E1FC6" w:rsidRPr="006C7A56" w:rsidRDefault="00BA7D7C" w:rsidP="00AF3BC2">
            <w:pPr>
              <w:pStyle w:val="ESBodyText"/>
              <w:spacing w:after="0"/>
              <w:rPr>
                <w:sz w:val="20"/>
                <w:szCs w:val="24"/>
              </w:rPr>
            </w:pPr>
            <w:r>
              <w:rPr>
                <w:sz w:val="20"/>
              </w:rPr>
              <w:t>$6,000.00</w:t>
            </w:r>
          </w:p>
          <w:p w14:paraId="736354DD" w14:textId="77777777" w:rsidR="00FB00E8" w:rsidRDefault="00FB00E8"/>
          <w:p w14:paraId="44BB92C1"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FB00E8" w14:paraId="63DCEACC" w14:textId="77777777" w:rsidTr="00AF3BC2">
        <w:trPr>
          <w:trHeight w:val="20"/>
        </w:trPr>
        <w:tc>
          <w:tcPr>
            <w:tcW w:w="6205" w:type="dxa"/>
            <w:gridSpan w:val="2"/>
          </w:tcPr>
          <w:p w14:paraId="0AA06CDA" w14:textId="77777777" w:rsidR="003E1FC6" w:rsidRPr="006C7A56" w:rsidRDefault="00BA7D7C" w:rsidP="00AF3BC2">
            <w:pPr>
              <w:pStyle w:val="ESBodyText"/>
              <w:spacing w:after="0"/>
              <w:rPr>
                <w:sz w:val="20"/>
                <w:szCs w:val="24"/>
              </w:rPr>
            </w:pPr>
            <w:r>
              <w:rPr>
                <w:sz w:val="20"/>
              </w:rPr>
              <w:t>Develop a structure and schedule for peer</w:t>
            </w:r>
            <w:r>
              <w:rPr>
                <w:sz w:val="20"/>
              </w:rPr>
              <w:t xml:space="preserve"> observation and coaching to occur once a term.</w:t>
            </w:r>
          </w:p>
        </w:tc>
        <w:tc>
          <w:tcPr>
            <w:tcW w:w="3150" w:type="dxa"/>
          </w:tcPr>
          <w:p w14:paraId="477CAF5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p w14:paraId="155FE677" w14:textId="77777777" w:rsidR="00FB00E8" w:rsidRDefault="00FB00E8"/>
        </w:tc>
        <w:tc>
          <w:tcPr>
            <w:tcW w:w="1530" w:type="dxa"/>
          </w:tcPr>
          <w:p w14:paraId="1B1923B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2E7D18ED" w14:textId="77777777" w:rsidR="0016685E" w:rsidRPr="006C7A56" w:rsidRDefault="00BA7D7C" w:rsidP="00AF3BC2">
            <w:pPr>
              <w:pStyle w:val="ESBodyText"/>
              <w:spacing w:after="0"/>
              <w:rPr>
                <w:sz w:val="20"/>
                <w:szCs w:val="24"/>
              </w:rPr>
            </w:pPr>
            <w:r>
              <w:rPr>
                <w:sz w:val="20"/>
              </w:rPr>
              <w:t>from:</w:t>
            </w:r>
            <w:r>
              <w:rPr>
                <w:sz w:val="20"/>
              </w:rPr>
              <w:br/>
              <w:t>Term 1</w:t>
            </w:r>
          </w:p>
          <w:p w14:paraId="1031FAF7" w14:textId="77777777" w:rsidR="00FB00E8" w:rsidRDefault="00BA7D7C">
            <w:r>
              <w:rPr>
                <w:sz w:val="20"/>
              </w:rPr>
              <w:t>to:</w:t>
            </w:r>
            <w:r>
              <w:rPr>
                <w:sz w:val="20"/>
              </w:rPr>
              <w:br/>
              <w:t>Term 4</w:t>
            </w:r>
          </w:p>
        </w:tc>
        <w:tc>
          <w:tcPr>
            <w:tcW w:w="2160" w:type="dxa"/>
          </w:tcPr>
          <w:p w14:paraId="6875986A" w14:textId="77777777" w:rsidR="003E1FC6" w:rsidRPr="006C7A56" w:rsidRDefault="00BA7D7C" w:rsidP="00AF3BC2">
            <w:pPr>
              <w:pStyle w:val="ESBodyText"/>
              <w:spacing w:after="0"/>
              <w:rPr>
                <w:sz w:val="20"/>
                <w:szCs w:val="24"/>
              </w:rPr>
            </w:pPr>
            <w:r>
              <w:rPr>
                <w:sz w:val="20"/>
              </w:rPr>
              <w:t>$16,000.00</w:t>
            </w:r>
          </w:p>
          <w:p w14:paraId="02650DAD" w14:textId="77777777" w:rsidR="00FB00E8" w:rsidRDefault="00FB00E8"/>
          <w:p w14:paraId="79CA604A"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FB00E8" w14:paraId="638FB5CD" w14:textId="77777777" w:rsidTr="00AF3BC2">
        <w:trPr>
          <w:trHeight w:val="20"/>
        </w:trPr>
        <w:tc>
          <w:tcPr>
            <w:tcW w:w="6205" w:type="dxa"/>
            <w:gridSpan w:val="2"/>
          </w:tcPr>
          <w:p w14:paraId="2D2884E1" w14:textId="77777777" w:rsidR="003E1FC6" w:rsidRPr="006C7A56" w:rsidRDefault="00BA7D7C" w:rsidP="00AF3BC2">
            <w:pPr>
              <w:pStyle w:val="ESBodyText"/>
              <w:spacing w:after="0"/>
              <w:rPr>
                <w:sz w:val="20"/>
                <w:szCs w:val="24"/>
              </w:rPr>
            </w:pPr>
            <w:r>
              <w:rPr>
                <w:sz w:val="20"/>
              </w:rPr>
              <w:t xml:space="preserve">Attend and /or schedule regional/BASTOW PL relevant in supporting the development of effective </w:t>
            </w:r>
            <w:r>
              <w:rPr>
                <w:sz w:val="20"/>
              </w:rPr>
              <w:t>teaching practices across the school.</w:t>
            </w:r>
          </w:p>
        </w:tc>
        <w:tc>
          <w:tcPr>
            <w:tcW w:w="3150" w:type="dxa"/>
          </w:tcPr>
          <w:p w14:paraId="067E6D61"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3B36DA36" w14:textId="77777777" w:rsidR="00FB00E8" w:rsidRDefault="00FB00E8"/>
        </w:tc>
        <w:tc>
          <w:tcPr>
            <w:tcW w:w="1530" w:type="dxa"/>
          </w:tcPr>
          <w:p w14:paraId="425E1765"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2EB44600" w14:textId="77777777" w:rsidR="0016685E" w:rsidRPr="006C7A56" w:rsidRDefault="00BA7D7C" w:rsidP="00AF3BC2">
            <w:pPr>
              <w:pStyle w:val="ESBodyText"/>
              <w:spacing w:after="0"/>
              <w:rPr>
                <w:sz w:val="20"/>
                <w:szCs w:val="24"/>
              </w:rPr>
            </w:pPr>
            <w:r>
              <w:rPr>
                <w:sz w:val="20"/>
              </w:rPr>
              <w:t>from:</w:t>
            </w:r>
            <w:r>
              <w:rPr>
                <w:sz w:val="20"/>
              </w:rPr>
              <w:br/>
              <w:t>Term 1</w:t>
            </w:r>
          </w:p>
          <w:p w14:paraId="54EE2C57" w14:textId="77777777" w:rsidR="00FB00E8" w:rsidRDefault="00BA7D7C">
            <w:r>
              <w:rPr>
                <w:sz w:val="20"/>
              </w:rPr>
              <w:t>to:</w:t>
            </w:r>
            <w:r>
              <w:rPr>
                <w:sz w:val="20"/>
              </w:rPr>
              <w:br/>
              <w:t>Term 4</w:t>
            </w:r>
          </w:p>
        </w:tc>
        <w:tc>
          <w:tcPr>
            <w:tcW w:w="2160" w:type="dxa"/>
          </w:tcPr>
          <w:p w14:paraId="5027E43D" w14:textId="77777777" w:rsidR="003E1FC6" w:rsidRPr="006C7A56" w:rsidRDefault="00BA7D7C" w:rsidP="00AF3BC2">
            <w:pPr>
              <w:pStyle w:val="ESBodyText"/>
              <w:spacing w:after="0"/>
              <w:rPr>
                <w:sz w:val="20"/>
                <w:szCs w:val="24"/>
              </w:rPr>
            </w:pPr>
            <w:r>
              <w:rPr>
                <w:sz w:val="20"/>
              </w:rPr>
              <w:t>$3,000.00</w:t>
            </w:r>
          </w:p>
          <w:p w14:paraId="256BE1D0" w14:textId="77777777" w:rsidR="00FB00E8" w:rsidRDefault="00FB00E8"/>
          <w:p w14:paraId="36C2A063"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A14EAD5" w14:textId="77777777" w:rsidTr="00FA4D4A">
        <w:trPr>
          <w:trHeight w:val="15"/>
        </w:trPr>
        <w:tc>
          <w:tcPr>
            <w:tcW w:w="3119" w:type="dxa"/>
            <w:shd w:val="clear" w:color="auto" w:fill="62BFEB"/>
          </w:tcPr>
          <w:p w14:paraId="1B3E7063" w14:textId="77777777" w:rsidR="00973DEE" w:rsidRPr="006C7A56" w:rsidRDefault="00BA7D7C" w:rsidP="00171379">
            <w:pPr>
              <w:pStyle w:val="Heading3"/>
              <w:spacing w:before="0" w:after="0"/>
              <w:rPr>
                <w:szCs w:val="24"/>
              </w:rPr>
            </w:pPr>
            <w:r>
              <w:rPr>
                <w:szCs w:val="24"/>
              </w:rPr>
              <w:lastRenderedPageBreak/>
              <w:t>KIS 2</w:t>
            </w:r>
          </w:p>
          <w:p w14:paraId="456A438E" w14:textId="77777777" w:rsidR="00FB00E8" w:rsidRDefault="00BA7D7C">
            <w:r>
              <w:rPr>
                <w:sz w:val="20"/>
              </w:rPr>
              <w:t>Evaluating impact on learning</w:t>
            </w:r>
          </w:p>
        </w:tc>
        <w:tc>
          <w:tcPr>
            <w:tcW w:w="11996" w:type="dxa"/>
            <w:gridSpan w:val="5"/>
            <w:shd w:val="clear" w:color="auto" w:fill="62BFEB"/>
          </w:tcPr>
          <w:p w14:paraId="18AE8444" w14:textId="77777777" w:rsidR="00973DEE" w:rsidRPr="00FE3D5C" w:rsidRDefault="00BA7D7C" w:rsidP="00FE3D5C">
            <w:pPr>
              <w:pStyle w:val="ESBodyText"/>
              <w:spacing w:after="0"/>
              <w:rPr>
                <w:sz w:val="20"/>
                <w:szCs w:val="24"/>
              </w:rPr>
            </w:pPr>
            <w:r>
              <w:rPr>
                <w:sz w:val="20"/>
              </w:rPr>
              <w:t xml:space="preserve">Build teacher capacity to use data to inform planning and differentiation </w:t>
            </w:r>
          </w:p>
        </w:tc>
      </w:tr>
      <w:tr w:rsidR="00FB00E8" w14:paraId="0CA046DD" w14:textId="77777777" w:rsidTr="005D3D69">
        <w:trPr>
          <w:trHeight w:val="263"/>
        </w:trPr>
        <w:tc>
          <w:tcPr>
            <w:tcW w:w="3119" w:type="dxa"/>
            <w:shd w:val="clear" w:color="auto" w:fill="D9D9D9" w:themeFill="background1" w:themeFillShade="D9"/>
          </w:tcPr>
          <w:p w14:paraId="0F81EE2F" w14:textId="77777777" w:rsidR="003E1FC6" w:rsidRPr="005D3D69" w:rsidRDefault="00BA7D7C" w:rsidP="00AF3BC2">
            <w:pPr>
              <w:pStyle w:val="ESBodyText"/>
              <w:spacing w:after="0"/>
              <w:rPr>
                <w:b/>
                <w:sz w:val="20"/>
                <w:szCs w:val="24"/>
              </w:rPr>
            </w:pPr>
            <w:r w:rsidRPr="005D3D69">
              <w:rPr>
                <w:b/>
                <w:sz w:val="20"/>
                <w:szCs w:val="24"/>
              </w:rPr>
              <w:t>Actions</w:t>
            </w:r>
          </w:p>
        </w:tc>
        <w:tc>
          <w:tcPr>
            <w:tcW w:w="11996" w:type="dxa"/>
            <w:gridSpan w:val="5"/>
          </w:tcPr>
          <w:p w14:paraId="069B3DD8" w14:textId="77777777" w:rsidR="003E1FC6" w:rsidRPr="006C7A56" w:rsidRDefault="00BA7D7C" w:rsidP="00AF3BC2">
            <w:pPr>
              <w:pStyle w:val="ESBodyText"/>
              <w:spacing w:after="0"/>
              <w:rPr>
                <w:sz w:val="20"/>
                <w:szCs w:val="24"/>
              </w:rPr>
            </w:pPr>
            <w:r>
              <w:rPr>
                <w:sz w:val="20"/>
              </w:rPr>
              <w:t>Kurunjang Primary School has selected the building of teacher capacity to use data following the findings of the 2019 school review. Literacy consultant and Leading Teacher</w:t>
            </w:r>
            <w:r>
              <w:rPr>
                <w:sz w:val="20"/>
              </w:rPr>
              <w:t xml:space="preserve"> of Teaching and Learning have used data to identify the foci for necessary professional learning, such as running records, Fountas and Pinnell and 6 + 1 traits of writing, however it has been considered that this has received a greater emphasis than the c</w:t>
            </w:r>
            <w:r>
              <w:rPr>
                <w:sz w:val="20"/>
              </w:rPr>
              <w:t xml:space="preserve">onsistent analysis of data for planning differentiated lessons. Teachers are confident in using data collected from their own </w:t>
            </w:r>
            <w:proofErr w:type="gramStart"/>
            <w:r>
              <w:rPr>
                <w:sz w:val="20"/>
              </w:rPr>
              <w:t>students</w:t>
            </w:r>
            <w:proofErr w:type="gramEnd"/>
            <w:r>
              <w:rPr>
                <w:sz w:val="20"/>
              </w:rPr>
              <w:t xml:space="preserve"> but the discussion of whole cohort data is not a consistent practice in all planning sessions across all levels. In 2020 </w:t>
            </w:r>
            <w:r>
              <w:rPr>
                <w:sz w:val="20"/>
              </w:rPr>
              <w:t xml:space="preserve">an emphasis on a more structured and rigorous approach to analyzing data will be conducted for planning accurate differentiation to meet the needs of all students across all year levels.  </w:t>
            </w:r>
            <w:r>
              <w:rPr>
                <w:sz w:val="20"/>
              </w:rPr>
              <w:br/>
            </w:r>
            <w:r>
              <w:rPr>
                <w:sz w:val="20"/>
              </w:rPr>
              <w:br/>
              <w:t>In 2020 Kurunjang will undertake the following actions to build te</w:t>
            </w:r>
            <w:r>
              <w:rPr>
                <w:sz w:val="20"/>
              </w:rPr>
              <w:t>acher capacity to use data:</w:t>
            </w:r>
            <w:r>
              <w:rPr>
                <w:sz w:val="20"/>
              </w:rPr>
              <w:br/>
              <w:t>Embed ongoing and consistent assessment, moderation, teacher judgement and point of need teaching;</w:t>
            </w:r>
            <w:r>
              <w:rPr>
                <w:sz w:val="20"/>
              </w:rPr>
              <w:br/>
              <w:t>Develop gradual release of responsibility to PLC leaders and classroom teachers in using data.</w:t>
            </w:r>
            <w:r>
              <w:rPr>
                <w:sz w:val="20"/>
              </w:rPr>
              <w:br/>
            </w:r>
          </w:p>
        </w:tc>
      </w:tr>
      <w:tr w:rsidR="00FB00E8" w14:paraId="3D374291" w14:textId="77777777" w:rsidTr="005D3D69">
        <w:trPr>
          <w:trHeight w:val="110"/>
        </w:trPr>
        <w:tc>
          <w:tcPr>
            <w:tcW w:w="3119" w:type="dxa"/>
            <w:shd w:val="clear" w:color="auto" w:fill="D9D9D9" w:themeFill="background1" w:themeFillShade="D9"/>
          </w:tcPr>
          <w:p w14:paraId="7BCB3305" w14:textId="77777777" w:rsidR="00973DEE" w:rsidRPr="005D3D69" w:rsidRDefault="00BA7D7C" w:rsidP="00AF3BC2">
            <w:pPr>
              <w:pStyle w:val="ESBodyText"/>
              <w:spacing w:after="0"/>
              <w:rPr>
                <w:b/>
                <w:sz w:val="20"/>
                <w:szCs w:val="24"/>
              </w:rPr>
            </w:pPr>
            <w:r w:rsidRPr="005D3D69">
              <w:rPr>
                <w:b/>
                <w:sz w:val="20"/>
                <w:szCs w:val="24"/>
              </w:rPr>
              <w:t>Outcomes</w:t>
            </w:r>
          </w:p>
        </w:tc>
        <w:tc>
          <w:tcPr>
            <w:tcW w:w="11996" w:type="dxa"/>
            <w:gridSpan w:val="5"/>
          </w:tcPr>
          <w:p w14:paraId="3D71437F" w14:textId="77777777" w:rsidR="00973DEE" w:rsidRPr="006C7A56" w:rsidRDefault="00BA7D7C" w:rsidP="00AF3BC2">
            <w:pPr>
              <w:pStyle w:val="ESBodyText"/>
              <w:spacing w:after="0"/>
              <w:rPr>
                <w:sz w:val="20"/>
                <w:szCs w:val="24"/>
              </w:rPr>
            </w:pPr>
            <w:r>
              <w:rPr>
                <w:sz w:val="20"/>
              </w:rPr>
              <w:t>Changes in knowledge, s</w:t>
            </w:r>
            <w:r>
              <w:rPr>
                <w:sz w:val="20"/>
              </w:rPr>
              <w:t>kills and behaviors:</w:t>
            </w:r>
            <w:r>
              <w:rPr>
                <w:sz w:val="20"/>
              </w:rPr>
              <w:br/>
            </w:r>
            <w:r>
              <w:rPr>
                <w:sz w:val="20"/>
              </w:rPr>
              <w:br/>
              <w:t xml:space="preserve">Leaders will: </w:t>
            </w:r>
            <w:r>
              <w:rPr>
                <w:sz w:val="20"/>
              </w:rPr>
              <w:br/>
              <w:t>Develop and implement the PLC inquiry model to support consistent planning;</w:t>
            </w:r>
            <w:r>
              <w:rPr>
                <w:sz w:val="20"/>
              </w:rPr>
              <w:br/>
              <w:t>Use multiple sources of assessment data (EOI, F &amp; P, Running Record, PAT, Writing Moderation) to build teacher capacity in using data;</w:t>
            </w:r>
            <w:r>
              <w:rPr>
                <w:sz w:val="20"/>
              </w:rPr>
              <w:br/>
              <w:t>Ensure r</w:t>
            </w:r>
            <w:r>
              <w:rPr>
                <w:sz w:val="20"/>
              </w:rPr>
              <w:t>egular and systematic update of data wall.</w:t>
            </w:r>
            <w:r>
              <w:rPr>
                <w:sz w:val="20"/>
              </w:rPr>
              <w:br/>
            </w:r>
            <w:r>
              <w:rPr>
                <w:sz w:val="20"/>
              </w:rPr>
              <w:br/>
              <w:t>Teachers will:</w:t>
            </w:r>
            <w:r>
              <w:rPr>
                <w:sz w:val="20"/>
              </w:rPr>
              <w:br/>
              <w:t xml:space="preserve">Understand and adhere to the structure of the PLC Inquiry model; </w:t>
            </w:r>
            <w:r>
              <w:rPr>
                <w:sz w:val="20"/>
              </w:rPr>
              <w:br/>
              <w:t>Use the PLC Inquiry model for consistent and accurate whole cohort planning and differentiated individual class planner according t</w:t>
            </w:r>
            <w:r>
              <w:rPr>
                <w:sz w:val="20"/>
              </w:rPr>
              <w:t>o student need;</w:t>
            </w:r>
            <w:r>
              <w:rPr>
                <w:sz w:val="20"/>
              </w:rPr>
              <w:br/>
              <w:t>Tri-angulate different sources of data to ensure accurate differentiation.</w:t>
            </w:r>
            <w:r>
              <w:rPr>
                <w:sz w:val="20"/>
              </w:rPr>
              <w:br/>
            </w:r>
            <w:r>
              <w:rPr>
                <w:sz w:val="20"/>
              </w:rPr>
              <w:br/>
              <w:t xml:space="preserve">Students will: </w:t>
            </w:r>
            <w:r>
              <w:rPr>
                <w:sz w:val="20"/>
              </w:rPr>
              <w:br/>
              <w:t>Know and can articulate their progression of learning in reading and writing using proficiency scales;</w:t>
            </w:r>
            <w:r>
              <w:rPr>
                <w:sz w:val="20"/>
              </w:rPr>
              <w:br/>
              <w:t>Know and can provide evidence of achieving th</w:t>
            </w:r>
            <w:r>
              <w:rPr>
                <w:sz w:val="20"/>
              </w:rPr>
              <w:t>eir individual goals in reading and writing.</w:t>
            </w:r>
          </w:p>
        </w:tc>
      </w:tr>
      <w:tr w:rsidR="00FB00E8" w14:paraId="00FAC271" w14:textId="77777777" w:rsidTr="005D3D69">
        <w:trPr>
          <w:trHeight w:val="110"/>
        </w:trPr>
        <w:tc>
          <w:tcPr>
            <w:tcW w:w="3119" w:type="dxa"/>
            <w:shd w:val="clear" w:color="auto" w:fill="D9D9D9" w:themeFill="background1" w:themeFillShade="D9"/>
          </w:tcPr>
          <w:p w14:paraId="0C018FF1" w14:textId="77777777" w:rsidR="00171379" w:rsidRPr="005D3D69" w:rsidRDefault="00BA7D7C" w:rsidP="00AF3BC2">
            <w:pPr>
              <w:pStyle w:val="ESBodyText"/>
              <w:spacing w:after="0"/>
              <w:rPr>
                <w:b/>
                <w:sz w:val="20"/>
                <w:szCs w:val="24"/>
              </w:rPr>
            </w:pPr>
            <w:r w:rsidRPr="005D3D69">
              <w:rPr>
                <w:b/>
                <w:sz w:val="20"/>
                <w:szCs w:val="24"/>
              </w:rPr>
              <w:t>Success Indicators</w:t>
            </w:r>
          </w:p>
        </w:tc>
        <w:tc>
          <w:tcPr>
            <w:tcW w:w="11996" w:type="dxa"/>
            <w:gridSpan w:val="5"/>
          </w:tcPr>
          <w:p w14:paraId="32FBCD2B" w14:textId="77777777" w:rsidR="00171379" w:rsidRPr="006C7A56" w:rsidRDefault="00BA7D7C" w:rsidP="00AF3BC2">
            <w:pPr>
              <w:pStyle w:val="ESBodyText"/>
              <w:spacing w:after="0"/>
              <w:rPr>
                <w:sz w:val="20"/>
                <w:szCs w:val="24"/>
              </w:rPr>
            </w:pPr>
            <w:r>
              <w:rPr>
                <w:sz w:val="20"/>
              </w:rPr>
              <w:t>Leaders success indicators will include:</w:t>
            </w:r>
            <w:r>
              <w:rPr>
                <w:sz w:val="20"/>
              </w:rPr>
              <w:br/>
              <w:t>Documented PLC Inquiry cycle;</w:t>
            </w:r>
            <w:r>
              <w:rPr>
                <w:sz w:val="20"/>
              </w:rPr>
              <w:br/>
              <w:t>Assessment schedule and supporting documentation including conference notes and tracking sheets;</w:t>
            </w:r>
            <w:r>
              <w:rPr>
                <w:sz w:val="20"/>
              </w:rPr>
              <w:br/>
            </w:r>
            <w:r>
              <w:rPr>
                <w:sz w:val="20"/>
              </w:rPr>
              <w:lastRenderedPageBreak/>
              <w:t xml:space="preserve">Regular </w:t>
            </w:r>
            <w:r>
              <w:rPr>
                <w:sz w:val="20"/>
              </w:rPr>
              <w:t>updating and changing data on data wall.</w:t>
            </w:r>
            <w:r>
              <w:rPr>
                <w:sz w:val="20"/>
              </w:rPr>
              <w:br/>
            </w:r>
            <w:r>
              <w:rPr>
                <w:sz w:val="20"/>
              </w:rPr>
              <w:br/>
              <w:t xml:space="preserve">Teachers success indicators will include: </w:t>
            </w:r>
            <w:r>
              <w:rPr>
                <w:sz w:val="20"/>
              </w:rPr>
              <w:br/>
              <w:t>Collaborative planning documents and individual differentiated planners and lesson plans;</w:t>
            </w:r>
            <w:r>
              <w:rPr>
                <w:sz w:val="20"/>
              </w:rPr>
              <w:br/>
              <w:t>Assessment records including F&amp;P, PAT, Conferencing folders.</w:t>
            </w:r>
            <w:r>
              <w:rPr>
                <w:sz w:val="20"/>
              </w:rPr>
              <w:br/>
            </w:r>
            <w:r>
              <w:rPr>
                <w:sz w:val="20"/>
              </w:rPr>
              <w:br/>
              <w:t>Students' success I</w:t>
            </w:r>
            <w:r>
              <w:rPr>
                <w:sz w:val="20"/>
              </w:rPr>
              <w:t xml:space="preserve">ndicators will include: </w:t>
            </w:r>
            <w:r>
              <w:rPr>
                <w:sz w:val="20"/>
              </w:rPr>
              <w:br/>
              <w:t>Use of individual goal book for reading and writing;</w:t>
            </w:r>
            <w:r>
              <w:rPr>
                <w:sz w:val="20"/>
              </w:rPr>
              <w:br/>
              <w:t>Presented evidence of achievement of individual reading and writing goals including proficiency scales and rubrics.</w:t>
            </w:r>
          </w:p>
        </w:tc>
      </w:tr>
      <w:tr w:rsidR="00FB00E8" w14:paraId="01B98990" w14:textId="77777777" w:rsidTr="006C7A56">
        <w:trPr>
          <w:trHeight w:val="549"/>
        </w:trPr>
        <w:tc>
          <w:tcPr>
            <w:tcW w:w="6205" w:type="dxa"/>
            <w:gridSpan w:val="2"/>
            <w:shd w:val="clear" w:color="auto" w:fill="D9D9D9" w:themeFill="background1" w:themeFillShade="D9"/>
          </w:tcPr>
          <w:p w14:paraId="2F021808" w14:textId="77777777" w:rsidR="003E1FC6" w:rsidRPr="006C7A56" w:rsidRDefault="00BA7D7C" w:rsidP="00FA4D4A">
            <w:pPr>
              <w:pStyle w:val="Heading3"/>
              <w:spacing w:before="0" w:after="0"/>
              <w:rPr>
                <w:szCs w:val="24"/>
              </w:rPr>
            </w:pPr>
            <w:r w:rsidRPr="006C7A56">
              <w:rPr>
                <w:szCs w:val="24"/>
              </w:rPr>
              <w:lastRenderedPageBreak/>
              <w:t>Activities and Milestones</w:t>
            </w:r>
          </w:p>
        </w:tc>
        <w:tc>
          <w:tcPr>
            <w:tcW w:w="3150" w:type="dxa"/>
            <w:shd w:val="clear" w:color="auto" w:fill="D9D9D9" w:themeFill="background1" w:themeFillShade="D9"/>
          </w:tcPr>
          <w:p w14:paraId="7E60C079" w14:textId="77777777" w:rsidR="003E1FC6" w:rsidRPr="006C7A56" w:rsidRDefault="00BA7D7C" w:rsidP="00FA4D4A">
            <w:pPr>
              <w:pStyle w:val="Heading3"/>
              <w:spacing w:before="0" w:after="0"/>
              <w:rPr>
                <w:szCs w:val="24"/>
              </w:rPr>
            </w:pPr>
            <w:r w:rsidRPr="006C7A56">
              <w:rPr>
                <w:szCs w:val="24"/>
              </w:rPr>
              <w:t>Who</w:t>
            </w:r>
          </w:p>
        </w:tc>
        <w:tc>
          <w:tcPr>
            <w:tcW w:w="1530" w:type="dxa"/>
            <w:shd w:val="clear" w:color="auto" w:fill="D9D9D9" w:themeFill="background1" w:themeFillShade="D9"/>
          </w:tcPr>
          <w:p w14:paraId="60C4D7EE" w14:textId="77777777" w:rsidR="003E1FC6" w:rsidRPr="006C7A56" w:rsidRDefault="00BA7D7C"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070" w:type="dxa"/>
            <w:shd w:val="clear" w:color="auto" w:fill="D9D9D9" w:themeFill="background1" w:themeFillShade="D9"/>
          </w:tcPr>
          <w:p w14:paraId="7A9CB254" w14:textId="77777777" w:rsidR="003E1FC6" w:rsidRPr="006C7A56" w:rsidRDefault="00BA7D7C" w:rsidP="00FA4D4A">
            <w:pPr>
              <w:pStyle w:val="Heading3"/>
              <w:spacing w:before="0" w:after="0"/>
              <w:rPr>
                <w:szCs w:val="24"/>
              </w:rPr>
            </w:pPr>
            <w:r w:rsidRPr="006C7A56">
              <w:rPr>
                <w:szCs w:val="24"/>
              </w:rPr>
              <w:t>When</w:t>
            </w:r>
          </w:p>
        </w:tc>
        <w:tc>
          <w:tcPr>
            <w:tcW w:w="2160" w:type="dxa"/>
            <w:shd w:val="clear" w:color="auto" w:fill="D9D9D9" w:themeFill="background1" w:themeFillShade="D9"/>
          </w:tcPr>
          <w:p w14:paraId="68723DCB" w14:textId="77777777" w:rsidR="003E1FC6" w:rsidRPr="006C7A56" w:rsidRDefault="00BA7D7C" w:rsidP="00FA4D4A">
            <w:pPr>
              <w:pStyle w:val="Heading3"/>
              <w:spacing w:before="0" w:after="0"/>
              <w:rPr>
                <w:szCs w:val="24"/>
              </w:rPr>
            </w:pPr>
            <w:r w:rsidRPr="006C7A56">
              <w:rPr>
                <w:szCs w:val="24"/>
              </w:rPr>
              <w:t>Budg</w:t>
            </w:r>
            <w:r w:rsidRPr="006C7A56">
              <w:rPr>
                <w:szCs w:val="24"/>
              </w:rPr>
              <w:t>et</w:t>
            </w:r>
          </w:p>
        </w:tc>
      </w:tr>
      <w:tr w:rsidR="00FB00E8" w14:paraId="1CBB91F7" w14:textId="77777777" w:rsidTr="00AF3BC2">
        <w:trPr>
          <w:trHeight w:val="20"/>
        </w:trPr>
        <w:tc>
          <w:tcPr>
            <w:tcW w:w="6205" w:type="dxa"/>
            <w:gridSpan w:val="2"/>
          </w:tcPr>
          <w:p w14:paraId="45DF139B" w14:textId="77777777" w:rsidR="003E1FC6" w:rsidRPr="006C7A56" w:rsidRDefault="00BA7D7C" w:rsidP="00AF3BC2">
            <w:pPr>
              <w:pStyle w:val="ESBodyText"/>
              <w:spacing w:after="0"/>
              <w:rPr>
                <w:sz w:val="20"/>
                <w:szCs w:val="24"/>
              </w:rPr>
            </w:pPr>
            <w:r>
              <w:rPr>
                <w:sz w:val="20"/>
              </w:rPr>
              <w:t>Refine and embed scheduled regular meetings for the Teaching and Learning PLC to include Learning Specialists and consultants.</w:t>
            </w:r>
          </w:p>
        </w:tc>
        <w:tc>
          <w:tcPr>
            <w:tcW w:w="3150" w:type="dxa"/>
          </w:tcPr>
          <w:p w14:paraId="1A00074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0E247488" w14:textId="77777777" w:rsidR="00FB00E8" w:rsidRDefault="00FB00E8"/>
        </w:tc>
        <w:tc>
          <w:tcPr>
            <w:tcW w:w="1530" w:type="dxa"/>
          </w:tcPr>
          <w:p w14:paraId="2797464C"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7170909F" w14:textId="77777777" w:rsidR="0016685E" w:rsidRPr="006C7A56" w:rsidRDefault="00BA7D7C" w:rsidP="00AF3BC2">
            <w:pPr>
              <w:pStyle w:val="ESBodyText"/>
              <w:spacing w:after="0"/>
              <w:rPr>
                <w:sz w:val="20"/>
                <w:szCs w:val="24"/>
              </w:rPr>
            </w:pPr>
            <w:r>
              <w:rPr>
                <w:sz w:val="20"/>
              </w:rPr>
              <w:t>from:</w:t>
            </w:r>
            <w:r>
              <w:rPr>
                <w:sz w:val="20"/>
              </w:rPr>
              <w:br/>
              <w:t>Term 1</w:t>
            </w:r>
          </w:p>
          <w:p w14:paraId="06691AC0" w14:textId="77777777" w:rsidR="00FB00E8" w:rsidRDefault="00BA7D7C">
            <w:r>
              <w:rPr>
                <w:sz w:val="20"/>
              </w:rPr>
              <w:t>to:</w:t>
            </w:r>
            <w:r>
              <w:rPr>
                <w:sz w:val="20"/>
              </w:rPr>
              <w:br/>
              <w:t>Term 4</w:t>
            </w:r>
          </w:p>
        </w:tc>
        <w:tc>
          <w:tcPr>
            <w:tcW w:w="2160" w:type="dxa"/>
          </w:tcPr>
          <w:p w14:paraId="0933FC50" w14:textId="77777777" w:rsidR="003E1FC6" w:rsidRPr="006C7A56" w:rsidRDefault="00BA7D7C" w:rsidP="00AF3BC2">
            <w:pPr>
              <w:pStyle w:val="ESBodyText"/>
              <w:spacing w:after="0"/>
              <w:rPr>
                <w:sz w:val="20"/>
                <w:szCs w:val="24"/>
              </w:rPr>
            </w:pPr>
            <w:r>
              <w:rPr>
                <w:sz w:val="20"/>
              </w:rPr>
              <w:t>$0.00</w:t>
            </w:r>
          </w:p>
          <w:p w14:paraId="2A634442" w14:textId="77777777" w:rsidR="00FB00E8" w:rsidRDefault="00FB00E8"/>
          <w:p w14:paraId="3D3E5E7C"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2B6ADDCA" w14:textId="77777777" w:rsidTr="00AF3BC2">
        <w:trPr>
          <w:trHeight w:val="20"/>
        </w:trPr>
        <w:tc>
          <w:tcPr>
            <w:tcW w:w="6205" w:type="dxa"/>
            <w:gridSpan w:val="2"/>
          </w:tcPr>
          <w:p w14:paraId="62DB7F2E" w14:textId="77777777" w:rsidR="003E1FC6" w:rsidRPr="006C7A56" w:rsidRDefault="00BA7D7C" w:rsidP="00AF3BC2">
            <w:pPr>
              <w:pStyle w:val="ESBodyText"/>
              <w:spacing w:after="0"/>
              <w:rPr>
                <w:sz w:val="20"/>
                <w:szCs w:val="24"/>
              </w:rPr>
            </w:pPr>
            <w:r>
              <w:rPr>
                <w:sz w:val="20"/>
              </w:rPr>
              <w:t>Undertake data coaching with DET coach / EIL for data analysis.</w:t>
            </w:r>
            <w:r>
              <w:rPr>
                <w:sz w:val="20"/>
              </w:rPr>
              <w:br/>
            </w:r>
          </w:p>
        </w:tc>
        <w:tc>
          <w:tcPr>
            <w:tcW w:w="3150" w:type="dxa"/>
          </w:tcPr>
          <w:p w14:paraId="19AAE85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p w14:paraId="4CA14420"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Teacher(s)</w:t>
            </w:r>
          </w:p>
          <w:p w14:paraId="61BF61A1" w14:textId="77777777" w:rsidR="00FB00E8" w:rsidRDefault="00FB00E8"/>
        </w:tc>
        <w:tc>
          <w:tcPr>
            <w:tcW w:w="1530" w:type="dxa"/>
          </w:tcPr>
          <w:p w14:paraId="06114DC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60E2BC63" w14:textId="77777777" w:rsidR="0016685E" w:rsidRPr="006C7A56" w:rsidRDefault="00BA7D7C" w:rsidP="00AF3BC2">
            <w:pPr>
              <w:pStyle w:val="ESBodyText"/>
              <w:spacing w:after="0"/>
              <w:rPr>
                <w:sz w:val="20"/>
                <w:szCs w:val="24"/>
              </w:rPr>
            </w:pPr>
            <w:r>
              <w:rPr>
                <w:sz w:val="20"/>
              </w:rPr>
              <w:t>from:</w:t>
            </w:r>
            <w:r>
              <w:rPr>
                <w:sz w:val="20"/>
              </w:rPr>
              <w:br/>
              <w:t>Term 1</w:t>
            </w:r>
          </w:p>
          <w:p w14:paraId="75621906" w14:textId="77777777" w:rsidR="00FB00E8" w:rsidRDefault="00BA7D7C">
            <w:r>
              <w:rPr>
                <w:sz w:val="20"/>
              </w:rPr>
              <w:t>to:</w:t>
            </w:r>
            <w:r>
              <w:rPr>
                <w:sz w:val="20"/>
              </w:rPr>
              <w:br/>
              <w:t>Term 4</w:t>
            </w:r>
          </w:p>
        </w:tc>
        <w:tc>
          <w:tcPr>
            <w:tcW w:w="2160" w:type="dxa"/>
          </w:tcPr>
          <w:p w14:paraId="4F66ED12" w14:textId="77777777" w:rsidR="003E1FC6" w:rsidRPr="006C7A56" w:rsidRDefault="00BA7D7C" w:rsidP="00AF3BC2">
            <w:pPr>
              <w:pStyle w:val="ESBodyText"/>
              <w:spacing w:after="0"/>
              <w:rPr>
                <w:sz w:val="20"/>
                <w:szCs w:val="24"/>
              </w:rPr>
            </w:pPr>
            <w:r>
              <w:rPr>
                <w:sz w:val="20"/>
              </w:rPr>
              <w:t>$0.00</w:t>
            </w:r>
          </w:p>
          <w:p w14:paraId="3AA1A8FA" w14:textId="77777777" w:rsidR="00FB00E8" w:rsidRDefault="00FB00E8"/>
          <w:p w14:paraId="66DC45B3"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1752B95" w14:textId="77777777" w:rsidTr="00AF3BC2">
        <w:trPr>
          <w:trHeight w:val="20"/>
        </w:trPr>
        <w:tc>
          <w:tcPr>
            <w:tcW w:w="6205" w:type="dxa"/>
            <w:gridSpan w:val="2"/>
          </w:tcPr>
          <w:p w14:paraId="3DCB483A" w14:textId="77777777" w:rsidR="003E1FC6" w:rsidRPr="006C7A56" w:rsidRDefault="00BA7D7C" w:rsidP="00AF3BC2">
            <w:pPr>
              <w:pStyle w:val="ESBodyText"/>
              <w:spacing w:after="0"/>
              <w:rPr>
                <w:sz w:val="20"/>
                <w:szCs w:val="24"/>
              </w:rPr>
            </w:pPr>
            <w:r>
              <w:rPr>
                <w:sz w:val="20"/>
              </w:rPr>
              <w:t xml:space="preserve">Leading teachers to plan and co facilitate data </w:t>
            </w:r>
            <w:r>
              <w:rPr>
                <w:sz w:val="20"/>
              </w:rPr>
              <w:t>meetings with team leaders to share focus of literacy and numeracy data.</w:t>
            </w:r>
            <w:r>
              <w:rPr>
                <w:sz w:val="20"/>
              </w:rPr>
              <w:br/>
            </w:r>
          </w:p>
        </w:tc>
        <w:tc>
          <w:tcPr>
            <w:tcW w:w="3150" w:type="dxa"/>
          </w:tcPr>
          <w:p w14:paraId="3A9EBB9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p w14:paraId="768FD750" w14:textId="77777777" w:rsidR="00FB00E8" w:rsidRDefault="00FB00E8"/>
        </w:tc>
        <w:tc>
          <w:tcPr>
            <w:tcW w:w="1530" w:type="dxa"/>
          </w:tcPr>
          <w:p w14:paraId="07440623"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7AC19BF" w14:textId="77777777" w:rsidR="0016685E" w:rsidRPr="006C7A56" w:rsidRDefault="00BA7D7C" w:rsidP="00AF3BC2">
            <w:pPr>
              <w:pStyle w:val="ESBodyText"/>
              <w:spacing w:after="0"/>
              <w:rPr>
                <w:sz w:val="20"/>
                <w:szCs w:val="24"/>
              </w:rPr>
            </w:pPr>
            <w:r>
              <w:rPr>
                <w:sz w:val="20"/>
              </w:rPr>
              <w:t>from:</w:t>
            </w:r>
            <w:r>
              <w:rPr>
                <w:sz w:val="20"/>
              </w:rPr>
              <w:br/>
              <w:t>Term 1</w:t>
            </w:r>
          </w:p>
          <w:p w14:paraId="00649499" w14:textId="77777777" w:rsidR="00FB00E8" w:rsidRDefault="00BA7D7C">
            <w:r>
              <w:rPr>
                <w:sz w:val="20"/>
              </w:rPr>
              <w:t>to:</w:t>
            </w:r>
            <w:r>
              <w:rPr>
                <w:sz w:val="20"/>
              </w:rPr>
              <w:br/>
              <w:t>Term 4</w:t>
            </w:r>
          </w:p>
        </w:tc>
        <w:tc>
          <w:tcPr>
            <w:tcW w:w="2160" w:type="dxa"/>
          </w:tcPr>
          <w:p w14:paraId="2DA56DC0" w14:textId="77777777" w:rsidR="003E1FC6" w:rsidRPr="006C7A56" w:rsidRDefault="00BA7D7C" w:rsidP="00AF3BC2">
            <w:pPr>
              <w:pStyle w:val="ESBodyText"/>
              <w:spacing w:after="0"/>
              <w:rPr>
                <w:sz w:val="20"/>
                <w:szCs w:val="24"/>
              </w:rPr>
            </w:pPr>
            <w:r>
              <w:rPr>
                <w:sz w:val="20"/>
              </w:rPr>
              <w:t>$0.00</w:t>
            </w:r>
          </w:p>
          <w:p w14:paraId="3E70331F" w14:textId="77777777" w:rsidR="00FB00E8" w:rsidRDefault="00FB00E8"/>
          <w:p w14:paraId="7166025A"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C8BD051" w14:textId="77777777" w:rsidTr="00AF3BC2">
        <w:trPr>
          <w:trHeight w:val="20"/>
        </w:trPr>
        <w:tc>
          <w:tcPr>
            <w:tcW w:w="6205" w:type="dxa"/>
            <w:gridSpan w:val="2"/>
          </w:tcPr>
          <w:p w14:paraId="3715DAC1" w14:textId="77777777" w:rsidR="003E1FC6" w:rsidRPr="006C7A56" w:rsidRDefault="00BA7D7C" w:rsidP="00AF3BC2">
            <w:pPr>
              <w:pStyle w:val="ESBodyText"/>
              <w:spacing w:after="0"/>
              <w:rPr>
                <w:sz w:val="20"/>
                <w:szCs w:val="24"/>
              </w:rPr>
            </w:pPr>
            <w:r>
              <w:rPr>
                <w:sz w:val="20"/>
              </w:rPr>
              <w:t xml:space="preserve">Refine data wall- sections for reading (F&amp;P progression) and writing (teacher judgment). </w:t>
            </w:r>
            <w:r>
              <w:rPr>
                <w:sz w:val="20"/>
              </w:rPr>
              <w:br/>
            </w:r>
          </w:p>
        </w:tc>
        <w:tc>
          <w:tcPr>
            <w:tcW w:w="3150" w:type="dxa"/>
          </w:tcPr>
          <w:p w14:paraId="5C76000B"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Literacy Leader</w:t>
            </w:r>
          </w:p>
          <w:p w14:paraId="35EC8F59" w14:textId="77777777" w:rsidR="00FB00E8" w:rsidRDefault="00FB00E8"/>
        </w:tc>
        <w:tc>
          <w:tcPr>
            <w:tcW w:w="1530" w:type="dxa"/>
          </w:tcPr>
          <w:p w14:paraId="4F440BA5"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007F8945" w14:textId="77777777" w:rsidR="0016685E" w:rsidRPr="006C7A56" w:rsidRDefault="00BA7D7C" w:rsidP="00AF3BC2">
            <w:pPr>
              <w:pStyle w:val="ESBodyText"/>
              <w:spacing w:after="0"/>
              <w:rPr>
                <w:sz w:val="20"/>
                <w:szCs w:val="24"/>
              </w:rPr>
            </w:pPr>
            <w:r>
              <w:rPr>
                <w:sz w:val="20"/>
              </w:rPr>
              <w:t>from:</w:t>
            </w:r>
            <w:r>
              <w:rPr>
                <w:sz w:val="20"/>
              </w:rPr>
              <w:br/>
              <w:t>Term 1</w:t>
            </w:r>
          </w:p>
          <w:p w14:paraId="37C1C4C1" w14:textId="77777777" w:rsidR="00FB00E8" w:rsidRDefault="00BA7D7C">
            <w:r>
              <w:rPr>
                <w:sz w:val="20"/>
              </w:rPr>
              <w:t>to:</w:t>
            </w:r>
            <w:r>
              <w:rPr>
                <w:sz w:val="20"/>
              </w:rPr>
              <w:br/>
              <w:t>Term 1</w:t>
            </w:r>
          </w:p>
        </w:tc>
        <w:tc>
          <w:tcPr>
            <w:tcW w:w="2160" w:type="dxa"/>
          </w:tcPr>
          <w:p w14:paraId="1FA5EBCB" w14:textId="77777777" w:rsidR="003E1FC6" w:rsidRPr="006C7A56" w:rsidRDefault="00BA7D7C" w:rsidP="00AF3BC2">
            <w:pPr>
              <w:pStyle w:val="ESBodyText"/>
              <w:spacing w:after="0"/>
              <w:rPr>
                <w:sz w:val="20"/>
                <w:szCs w:val="24"/>
              </w:rPr>
            </w:pPr>
            <w:r>
              <w:rPr>
                <w:sz w:val="20"/>
              </w:rPr>
              <w:t>$0.00</w:t>
            </w:r>
          </w:p>
          <w:p w14:paraId="3B539B38" w14:textId="77777777" w:rsidR="00FB00E8" w:rsidRDefault="00FB00E8"/>
          <w:p w14:paraId="11769055"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A4C9F79" w14:textId="77777777" w:rsidTr="00AF3BC2">
        <w:trPr>
          <w:trHeight w:val="20"/>
        </w:trPr>
        <w:tc>
          <w:tcPr>
            <w:tcW w:w="6205" w:type="dxa"/>
            <w:gridSpan w:val="2"/>
          </w:tcPr>
          <w:p w14:paraId="6AC3792F" w14:textId="77777777" w:rsidR="003E1FC6" w:rsidRPr="006C7A56" w:rsidRDefault="00BA7D7C" w:rsidP="00AF3BC2">
            <w:pPr>
              <w:pStyle w:val="ESBodyText"/>
              <w:spacing w:after="0"/>
              <w:rPr>
                <w:sz w:val="20"/>
                <w:szCs w:val="24"/>
              </w:rPr>
            </w:pPr>
            <w:r>
              <w:rPr>
                <w:sz w:val="20"/>
              </w:rPr>
              <w:lastRenderedPageBreak/>
              <w:t>Develop process for visual representation of tracking reading and wri</w:t>
            </w:r>
            <w:r>
              <w:rPr>
                <w:sz w:val="20"/>
              </w:rPr>
              <w:t xml:space="preserve">ting progress/growth on data wall. </w:t>
            </w:r>
            <w:r>
              <w:rPr>
                <w:sz w:val="20"/>
              </w:rPr>
              <w:br/>
            </w:r>
          </w:p>
        </w:tc>
        <w:tc>
          <w:tcPr>
            <w:tcW w:w="3150" w:type="dxa"/>
          </w:tcPr>
          <w:p w14:paraId="680CDE08"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Literacy Leader</w:t>
            </w:r>
          </w:p>
          <w:p w14:paraId="50AED091" w14:textId="77777777" w:rsidR="00FB00E8" w:rsidRDefault="00FB00E8"/>
        </w:tc>
        <w:tc>
          <w:tcPr>
            <w:tcW w:w="1530" w:type="dxa"/>
          </w:tcPr>
          <w:p w14:paraId="5D842796"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1EF8853" w14:textId="77777777" w:rsidR="0016685E" w:rsidRPr="006C7A56" w:rsidRDefault="00BA7D7C" w:rsidP="00AF3BC2">
            <w:pPr>
              <w:pStyle w:val="ESBodyText"/>
              <w:spacing w:after="0"/>
              <w:rPr>
                <w:sz w:val="20"/>
                <w:szCs w:val="24"/>
              </w:rPr>
            </w:pPr>
            <w:r>
              <w:rPr>
                <w:sz w:val="20"/>
              </w:rPr>
              <w:t>from:</w:t>
            </w:r>
            <w:r>
              <w:rPr>
                <w:sz w:val="20"/>
              </w:rPr>
              <w:br/>
              <w:t>Term 1</w:t>
            </w:r>
          </w:p>
          <w:p w14:paraId="4D4DA208" w14:textId="77777777" w:rsidR="00FB00E8" w:rsidRDefault="00BA7D7C">
            <w:r>
              <w:rPr>
                <w:sz w:val="20"/>
              </w:rPr>
              <w:t>to:</w:t>
            </w:r>
            <w:r>
              <w:rPr>
                <w:sz w:val="20"/>
              </w:rPr>
              <w:br/>
              <w:t>Term 1</w:t>
            </w:r>
          </w:p>
        </w:tc>
        <w:tc>
          <w:tcPr>
            <w:tcW w:w="2160" w:type="dxa"/>
          </w:tcPr>
          <w:p w14:paraId="364DEA7E" w14:textId="77777777" w:rsidR="003E1FC6" w:rsidRPr="006C7A56" w:rsidRDefault="00BA7D7C" w:rsidP="00AF3BC2">
            <w:pPr>
              <w:pStyle w:val="ESBodyText"/>
              <w:spacing w:after="0"/>
              <w:rPr>
                <w:sz w:val="20"/>
                <w:szCs w:val="24"/>
              </w:rPr>
            </w:pPr>
            <w:r>
              <w:rPr>
                <w:sz w:val="20"/>
              </w:rPr>
              <w:t>$0.00</w:t>
            </w:r>
          </w:p>
          <w:p w14:paraId="6629B897" w14:textId="77777777" w:rsidR="00FB00E8" w:rsidRDefault="00FB00E8"/>
          <w:p w14:paraId="699B6A5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1A5CCECD" w14:textId="77777777" w:rsidTr="00AF3BC2">
        <w:trPr>
          <w:trHeight w:val="20"/>
        </w:trPr>
        <w:tc>
          <w:tcPr>
            <w:tcW w:w="6205" w:type="dxa"/>
            <w:gridSpan w:val="2"/>
          </w:tcPr>
          <w:p w14:paraId="388E9A15" w14:textId="77777777" w:rsidR="003E1FC6" w:rsidRPr="006C7A56" w:rsidRDefault="00BA7D7C" w:rsidP="00AF3BC2">
            <w:pPr>
              <w:pStyle w:val="ESBodyText"/>
              <w:spacing w:after="0"/>
              <w:rPr>
                <w:sz w:val="20"/>
                <w:szCs w:val="24"/>
              </w:rPr>
            </w:pPr>
            <w:r>
              <w:rPr>
                <w:sz w:val="20"/>
              </w:rPr>
              <w:t xml:space="preserve">Demonstrate use of reading and writing data for selection of guided reading groups and planning rich and </w:t>
            </w:r>
            <w:r>
              <w:rPr>
                <w:sz w:val="20"/>
              </w:rPr>
              <w:t>consistent learning tasks.</w:t>
            </w:r>
          </w:p>
        </w:tc>
        <w:tc>
          <w:tcPr>
            <w:tcW w:w="3150" w:type="dxa"/>
          </w:tcPr>
          <w:p w14:paraId="51B9E926"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Teacher(s)</w:t>
            </w:r>
          </w:p>
          <w:p w14:paraId="6432489E" w14:textId="77777777" w:rsidR="00FB00E8" w:rsidRDefault="00FB00E8"/>
        </w:tc>
        <w:tc>
          <w:tcPr>
            <w:tcW w:w="1530" w:type="dxa"/>
          </w:tcPr>
          <w:p w14:paraId="7818D23A"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B45EC6F" w14:textId="77777777" w:rsidR="0016685E" w:rsidRPr="006C7A56" w:rsidRDefault="00BA7D7C" w:rsidP="00AF3BC2">
            <w:pPr>
              <w:pStyle w:val="ESBodyText"/>
              <w:spacing w:after="0"/>
              <w:rPr>
                <w:sz w:val="20"/>
                <w:szCs w:val="24"/>
              </w:rPr>
            </w:pPr>
            <w:r>
              <w:rPr>
                <w:sz w:val="20"/>
              </w:rPr>
              <w:t>from:</w:t>
            </w:r>
            <w:r>
              <w:rPr>
                <w:sz w:val="20"/>
              </w:rPr>
              <w:br/>
              <w:t>Term 1</w:t>
            </w:r>
          </w:p>
          <w:p w14:paraId="748C57C8" w14:textId="77777777" w:rsidR="00FB00E8" w:rsidRDefault="00BA7D7C">
            <w:r>
              <w:rPr>
                <w:sz w:val="20"/>
              </w:rPr>
              <w:t>to:</w:t>
            </w:r>
            <w:r>
              <w:rPr>
                <w:sz w:val="20"/>
              </w:rPr>
              <w:br/>
              <w:t>Term 4</w:t>
            </w:r>
          </w:p>
        </w:tc>
        <w:tc>
          <w:tcPr>
            <w:tcW w:w="2160" w:type="dxa"/>
          </w:tcPr>
          <w:p w14:paraId="47107E6E" w14:textId="77777777" w:rsidR="003E1FC6" w:rsidRPr="006C7A56" w:rsidRDefault="00BA7D7C" w:rsidP="00AF3BC2">
            <w:pPr>
              <w:pStyle w:val="ESBodyText"/>
              <w:spacing w:after="0"/>
              <w:rPr>
                <w:sz w:val="20"/>
                <w:szCs w:val="24"/>
              </w:rPr>
            </w:pPr>
            <w:r>
              <w:rPr>
                <w:sz w:val="20"/>
              </w:rPr>
              <w:t>$0.00</w:t>
            </w:r>
          </w:p>
          <w:p w14:paraId="5ECF15A7" w14:textId="77777777" w:rsidR="00FB00E8" w:rsidRDefault="00FB00E8"/>
          <w:p w14:paraId="497EA3C0"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41F9F728" w14:textId="77777777" w:rsidTr="00AF3BC2">
        <w:trPr>
          <w:trHeight w:val="20"/>
        </w:trPr>
        <w:tc>
          <w:tcPr>
            <w:tcW w:w="6205" w:type="dxa"/>
            <w:gridSpan w:val="2"/>
          </w:tcPr>
          <w:p w14:paraId="75763DF9" w14:textId="77777777" w:rsidR="003E1FC6" w:rsidRPr="006C7A56" w:rsidRDefault="00BA7D7C" w:rsidP="00AF3BC2">
            <w:pPr>
              <w:pStyle w:val="ESBodyText"/>
              <w:spacing w:after="0"/>
              <w:rPr>
                <w:sz w:val="20"/>
                <w:szCs w:val="24"/>
              </w:rPr>
            </w:pPr>
            <w:r>
              <w:rPr>
                <w:sz w:val="20"/>
              </w:rPr>
              <w:t>Teachers and students use proficiency scales and rubrics to track individual progress and growth.</w:t>
            </w:r>
            <w:r>
              <w:rPr>
                <w:sz w:val="20"/>
              </w:rPr>
              <w:br/>
            </w:r>
          </w:p>
        </w:tc>
        <w:tc>
          <w:tcPr>
            <w:tcW w:w="3150" w:type="dxa"/>
          </w:tcPr>
          <w:p w14:paraId="54347FCD"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Student(s)</w:t>
            </w:r>
          </w:p>
          <w:p w14:paraId="7D17CF88"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Teacher(s)</w:t>
            </w:r>
          </w:p>
          <w:p w14:paraId="1581A279" w14:textId="77777777" w:rsidR="00FB00E8" w:rsidRDefault="00FB00E8"/>
        </w:tc>
        <w:tc>
          <w:tcPr>
            <w:tcW w:w="1530" w:type="dxa"/>
          </w:tcPr>
          <w:p w14:paraId="2942BE6C"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008FED23" w14:textId="77777777" w:rsidR="0016685E" w:rsidRPr="006C7A56" w:rsidRDefault="00BA7D7C" w:rsidP="00AF3BC2">
            <w:pPr>
              <w:pStyle w:val="ESBodyText"/>
              <w:spacing w:after="0"/>
              <w:rPr>
                <w:sz w:val="20"/>
                <w:szCs w:val="24"/>
              </w:rPr>
            </w:pPr>
            <w:r>
              <w:rPr>
                <w:sz w:val="20"/>
              </w:rPr>
              <w:t>from:</w:t>
            </w:r>
            <w:r>
              <w:rPr>
                <w:sz w:val="20"/>
              </w:rPr>
              <w:br/>
              <w:t>Term 1</w:t>
            </w:r>
          </w:p>
          <w:p w14:paraId="2C88F829" w14:textId="77777777" w:rsidR="00FB00E8" w:rsidRDefault="00BA7D7C">
            <w:r>
              <w:rPr>
                <w:sz w:val="20"/>
              </w:rPr>
              <w:t>to:</w:t>
            </w:r>
            <w:r>
              <w:rPr>
                <w:sz w:val="20"/>
              </w:rPr>
              <w:br/>
              <w:t>Term 4</w:t>
            </w:r>
          </w:p>
        </w:tc>
        <w:tc>
          <w:tcPr>
            <w:tcW w:w="2160" w:type="dxa"/>
          </w:tcPr>
          <w:p w14:paraId="1DA50953" w14:textId="77777777" w:rsidR="003E1FC6" w:rsidRPr="006C7A56" w:rsidRDefault="00BA7D7C" w:rsidP="00AF3BC2">
            <w:pPr>
              <w:pStyle w:val="ESBodyText"/>
              <w:spacing w:after="0"/>
              <w:rPr>
                <w:sz w:val="20"/>
                <w:szCs w:val="24"/>
              </w:rPr>
            </w:pPr>
            <w:r>
              <w:rPr>
                <w:sz w:val="20"/>
              </w:rPr>
              <w:t>$0.00</w:t>
            </w:r>
          </w:p>
          <w:p w14:paraId="5F637E9E" w14:textId="77777777" w:rsidR="00FB00E8" w:rsidRDefault="00FB00E8"/>
          <w:p w14:paraId="06FD6435"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5D69176A" w14:textId="77777777" w:rsidTr="00AF3BC2">
        <w:trPr>
          <w:trHeight w:val="20"/>
        </w:trPr>
        <w:tc>
          <w:tcPr>
            <w:tcW w:w="6205" w:type="dxa"/>
            <w:gridSpan w:val="2"/>
          </w:tcPr>
          <w:p w14:paraId="2D8B9253" w14:textId="77777777" w:rsidR="003E1FC6" w:rsidRPr="006C7A56" w:rsidRDefault="00BA7D7C" w:rsidP="00AF3BC2">
            <w:pPr>
              <w:pStyle w:val="ESBodyText"/>
              <w:spacing w:after="0"/>
              <w:rPr>
                <w:sz w:val="20"/>
                <w:szCs w:val="24"/>
              </w:rPr>
            </w:pPr>
            <w:r>
              <w:rPr>
                <w:sz w:val="20"/>
              </w:rPr>
              <w:t>Conduct 2 reading conferences and 1 guided reading session each day (every student every 3 weeks and 2/3 times per term).</w:t>
            </w:r>
            <w:r>
              <w:rPr>
                <w:sz w:val="20"/>
              </w:rPr>
              <w:br/>
            </w:r>
          </w:p>
        </w:tc>
        <w:tc>
          <w:tcPr>
            <w:tcW w:w="3150" w:type="dxa"/>
          </w:tcPr>
          <w:p w14:paraId="5E7936FE"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Teacher(s)</w:t>
            </w:r>
          </w:p>
          <w:p w14:paraId="6B3F9AFE" w14:textId="77777777" w:rsidR="00FB00E8" w:rsidRDefault="00FB00E8"/>
        </w:tc>
        <w:tc>
          <w:tcPr>
            <w:tcW w:w="1530" w:type="dxa"/>
          </w:tcPr>
          <w:p w14:paraId="0229F19F"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E27113E" w14:textId="77777777" w:rsidR="0016685E" w:rsidRPr="006C7A56" w:rsidRDefault="00BA7D7C" w:rsidP="00AF3BC2">
            <w:pPr>
              <w:pStyle w:val="ESBodyText"/>
              <w:spacing w:after="0"/>
              <w:rPr>
                <w:sz w:val="20"/>
                <w:szCs w:val="24"/>
              </w:rPr>
            </w:pPr>
            <w:r>
              <w:rPr>
                <w:sz w:val="20"/>
              </w:rPr>
              <w:t>from:</w:t>
            </w:r>
            <w:r>
              <w:rPr>
                <w:sz w:val="20"/>
              </w:rPr>
              <w:br/>
              <w:t>Term 1</w:t>
            </w:r>
          </w:p>
          <w:p w14:paraId="5BCD3F02" w14:textId="77777777" w:rsidR="00FB00E8" w:rsidRDefault="00BA7D7C">
            <w:r>
              <w:rPr>
                <w:sz w:val="20"/>
              </w:rPr>
              <w:t>to:</w:t>
            </w:r>
            <w:r>
              <w:rPr>
                <w:sz w:val="20"/>
              </w:rPr>
              <w:br/>
              <w:t>Term 4</w:t>
            </w:r>
          </w:p>
        </w:tc>
        <w:tc>
          <w:tcPr>
            <w:tcW w:w="2160" w:type="dxa"/>
          </w:tcPr>
          <w:p w14:paraId="6BF70524" w14:textId="77777777" w:rsidR="003E1FC6" w:rsidRPr="006C7A56" w:rsidRDefault="00BA7D7C" w:rsidP="00AF3BC2">
            <w:pPr>
              <w:pStyle w:val="ESBodyText"/>
              <w:spacing w:after="0"/>
              <w:rPr>
                <w:sz w:val="20"/>
                <w:szCs w:val="24"/>
              </w:rPr>
            </w:pPr>
            <w:r>
              <w:rPr>
                <w:sz w:val="20"/>
              </w:rPr>
              <w:t>$0.0</w:t>
            </w:r>
            <w:r>
              <w:rPr>
                <w:sz w:val="20"/>
              </w:rPr>
              <w:t>0</w:t>
            </w:r>
          </w:p>
          <w:p w14:paraId="7E8D38F9" w14:textId="77777777" w:rsidR="00FB00E8" w:rsidRDefault="00FB00E8"/>
          <w:p w14:paraId="0ACFB540"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1F32A5DE" w14:textId="77777777" w:rsidTr="00FA4D4A">
        <w:trPr>
          <w:trHeight w:val="110"/>
        </w:trPr>
        <w:tc>
          <w:tcPr>
            <w:tcW w:w="3119" w:type="dxa"/>
            <w:shd w:val="clear" w:color="auto" w:fill="D9D9D9" w:themeFill="background1" w:themeFillShade="D9"/>
          </w:tcPr>
          <w:p w14:paraId="23B41C12" w14:textId="77777777" w:rsidR="00973DEE" w:rsidRPr="006C7A56" w:rsidRDefault="00BA7D7C" w:rsidP="00FA4D4A">
            <w:pPr>
              <w:pStyle w:val="Heading3"/>
              <w:spacing w:before="0" w:after="0"/>
              <w:rPr>
                <w:szCs w:val="24"/>
              </w:rPr>
            </w:pPr>
            <w:r w:rsidRPr="006C7A56">
              <w:rPr>
                <w:sz w:val="24"/>
                <w:szCs w:val="24"/>
              </w:rPr>
              <w:t>Goal 2</w:t>
            </w:r>
          </w:p>
        </w:tc>
        <w:tc>
          <w:tcPr>
            <w:tcW w:w="11996" w:type="dxa"/>
            <w:gridSpan w:val="5"/>
            <w:shd w:val="clear" w:color="auto" w:fill="D9D9D9" w:themeFill="background1" w:themeFillShade="D9"/>
          </w:tcPr>
          <w:p w14:paraId="4FA59ADB" w14:textId="77777777" w:rsidR="00973DEE" w:rsidRPr="00FE3D5C" w:rsidRDefault="00BA7D7C" w:rsidP="00FE3D5C">
            <w:pPr>
              <w:pStyle w:val="ESBodyText"/>
              <w:spacing w:after="0"/>
              <w:rPr>
                <w:sz w:val="20"/>
                <w:szCs w:val="24"/>
              </w:rPr>
            </w:pPr>
            <w:r>
              <w:rPr>
                <w:sz w:val="20"/>
              </w:rPr>
              <w:t xml:space="preserve">To improve student growth in Numeracy  </w:t>
            </w:r>
          </w:p>
        </w:tc>
      </w:tr>
      <w:tr w:rsidR="00FB00E8" w14:paraId="74E365A7" w14:textId="77777777" w:rsidTr="00FA4D4A">
        <w:trPr>
          <w:trHeight w:val="15"/>
        </w:trPr>
        <w:tc>
          <w:tcPr>
            <w:tcW w:w="3119" w:type="dxa"/>
            <w:shd w:val="clear" w:color="auto" w:fill="D9D9D9" w:themeFill="background1" w:themeFillShade="D9"/>
          </w:tcPr>
          <w:p w14:paraId="7511F51C" w14:textId="77777777" w:rsidR="00973DEE" w:rsidRPr="006C7A56" w:rsidRDefault="00BA7D7C" w:rsidP="00FA4D4A">
            <w:pPr>
              <w:pStyle w:val="Heading3"/>
              <w:spacing w:before="0" w:after="0"/>
              <w:rPr>
                <w:szCs w:val="24"/>
              </w:rPr>
            </w:pPr>
            <w:r w:rsidRPr="006C7A56">
              <w:rPr>
                <w:szCs w:val="24"/>
              </w:rPr>
              <w:t>12 Month Target 2.1</w:t>
            </w:r>
          </w:p>
        </w:tc>
        <w:tc>
          <w:tcPr>
            <w:tcW w:w="11996" w:type="dxa"/>
            <w:gridSpan w:val="5"/>
            <w:shd w:val="clear" w:color="auto" w:fill="D9D9D9" w:themeFill="background1" w:themeFillShade="D9"/>
          </w:tcPr>
          <w:p w14:paraId="4CF52D9B" w14:textId="77777777" w:rsidR="00973DEE" w:rsidRPr="00FE3D5C" w:rsidRDefault="00BA7D7C" w:rsidP="00FE3D5C">
            <w:pPr>
              <w:pStyle w:val="ESBodyText"/>
              <w:spacing w:after="0"/>
              <w:rPr>
                <w:sz w:val="20"/>
                <w:szCs w:val="24"/>
              </w:rPr>
            </w:pPr>
            <w:r>
              <w:rPr>
                <w:sz w:val="20"/>
              </w:rPr>
              <w:t>Increase the percentage of Year 5 students in the top 2 bands of numeracy from 6% (2019) to 8% (2020).</w:t>
            </w:r>
            <w:r>
              <w:rPr>
                <w:sz w:val="20"/>
              </w:rPr>
              <w:br/>
              <w:t xml:space="preserve">Decrease the percentage of Year 5 students </w:t>
            </w:r>
            <w:r>
              <w:rPr>
                <w:sz w:val="20"/>
              </w:rPr>
              <w:t>achieving low relative growth in numeracy from 35% (2019) to 33% (2020).</w:t>
            </w:r>
          </w:p>
        </w:tc>
      </w:tr>
      <w:tr w:rsidR="00FB00E8" w14:paraId="406C78CF" w14:textId="77777777" w:rsidTr="00FA4D4A">
        <w:trPr>
          <w:trHeight w:val="15"/>
        </w:trPr>
        <w:tc>
          <w:tcPr>
            <w:tcW w:w="3119" w:type="dxa"/>
            <w:shd w:val="clear" w:color="auto" w:fill="D9D9D9" w:themeFill="background1" w:themeFillShade="D9"/>
          </w:tcPr>
          <w:p w14:paraId="52BFA969" w14:textId="77777777" w:rsidR="00973DEE" w:rsidRPr="006C7A56" w:rsidRDefault="00BA7D7C" w:rsidP="00FA4D4A">
            <w:pPr>
              <w:pStyle w:val="Heading3"/>
              <w:spacing w:before="0" w:after="0"/>
              <w:rPr>
                <w:szCs w:val="24"/>
              </w:rPr>
            </w:pPr>
            <w:r w:rsidRPr="006C7A56">
              <w:rPr>
                <w:szCs w:val="24"/>
              </w:rPr>
              <w:t>12 Month Target 2.2</w:t>
            </w:r>
          </w:p>
        </w:tc>
        <w:tc>
          <w:tcPr>
            <w:tcW w:w="11996" w:type="dxa"/>
            <w:gridSpan w:val="5"/>
            <w:shd w:val="clear" w:color="auto" w:fill="D9D9D9" w:themeFill="background1" w:themeFillShade="D9"/>
          </w:tcPr>
          <w:p w14:paraId="1DD2F0CC" w14:textId="77777777" w:rsidR="00973DEE" w:rsidRPr="00FE3D5C" w:rsidRDefault="00BA7D7C" w:rsidP="00FE3D5C">
            <w:pPr>
              <w:pStyle w:val="ESBodyText"/>
              <w:spacing w:after="0"/>
              <w:rPr>
                <w:sz w:val="20"/>
                <w:szCs w:val="24"/>
              </w:rPr>
            </w:pPr>
            <w:r>
              <w:rPr>
                <w:sz w:val="20"/>
              </w:rPr>
              <w:t>Increase the percentage of Year 5 students achieving above the expected level in Number and Algebra from 5% (2019) to 7% (2020).</w:t>
            </w:r>
          </w:p>
        </w:tc>
      </w:tr>
      <w:tr w:rsidR="00FB00E8" w14:paraId="06F3D508" w14:textId="77777777" w:rsidTr="00FA4D4A">
        <w:trPr>
          <w:trHeight w:val="15"/>
        </w:trPr>
        <w:tc>
          <w:tcPr>
            <w:tcW w:w="3119" w:type="dxa"/>
            <w:shd w:val="clear" w:color="auto" w:fill="62BFEB"/>
          </w:tcPr>
          <w:p w14:paraId="1C63679B" w14:textId="77777777" w:rsidR="00973DEE" w:rsidRPr="006C7A56" w:rsidRDefault="00BA7D7C" w:rsidP="00171379">
            <w:pPr>
              <w:pStyle w:val="Heading3"/>
              <w:spacing w:before="0" w:after="0"/>
              <w:rPr>
                <w:szCs w:val="24"/>
              </w:rPr>
            </w:pPr>
            <w:r>
              <w:rPr>
                <w:szCs w:val="24"/>
              </w:rPr>
              <w:t>KIS 1</w:t>
            </w:r>
          </w:p>
          <w:p w14:paraId="2C8A66F3" w14:textId="77777777" w:rsidR="00FB00E8" w:rsidRDefault="00BA7D7C">
            <w:r>
              <w:rPr>
                <w:sz w:val="20"/>
              </w:rPr>
              <w:t>Evidence-based high-impact teaching strategies</w:t>
            </w:r>
          </w:p>
        </w:tc>
        <w:tc>
          <w:tcPr>
            <w:tcW w:w="11996" w:type="dxa"/>
            <w:gridSpan w:val="5"/>
            <w:shd w:val="clear" w:color="auto" w:fill="62BFEB"/>
          </w:tcPr>
          <w:p w14:paraId="549C303F" w14:textId="77777777" w:rsidR="00973DEE" w:rsidRPr="00FE3D5C" w:rsidRDefault="00BA7D7C" w:rsidP="00FE3D5C">
            <w:pPr>
              <w:pStyle w:val="ESBodyText"/>
              <w:spacing w:after="0"/>
              <w:rPr>
                <w:sz w:val="20"/>
                <w:szCs w:val="24"/>
              </w:rPr>
            </w:pPr>
            <w:r>
              <w:rPr>
                <w:sz w:val="20"/>
              </w:rPr>
              <w:t>Embed the agreed instructional model in Numeracy across the school</w:t>
            </w:r>
          </w:p>
        </w:tc>
      </w:tr>
      <w:tr w:rsidR="00FB00E8" w14:paraId="07C12868" w14:textId="77777777" w:rsidTr="005D3D69">
        <w:trPr>
          <w:trHeight w:val="263"/>
        </w:trPr>
        <w:tc>
          <w:tcPr>
            <w:tcW w:w="3119" w:type="dxa"/>
            <w:shd w:val="clear" w:color="auto" w:fill="D9D9D9" w:themeFill="background1" w:themeFillShade="D9"/>
          </w:tcPr>
          <w:p w14:paraId="534035D9" w14:textId="77777777" w:rsidR="003E1FC6" w:rsidRPr="005D3D69" w:rsidRDefault="00BA7D7C" w:rsidP="00AF3BC2">
            <w:pPr>
              <w:pStyle w:val="ESBodyText"/>
              <w:spacing w:after="0"/>
              <w:rPr>
                <w:b/>
                <w:sz w:val="20"/>
                <w:szCs w:val="24"/>
              </w:rPr>
            </w:pPr>
            <w:r w:rsidRPr="005D3D69">
              <w:rPr>
                <w:b/>
                <w:sz w:val="20"/>
                <w:szCs w:val="24"/>
              </w:rPr>
              <w:lastRenderedPageBreak/>
              <w:t>Actions</w:t>
            </w:r>
          </w:p>
        </w:tc>
        <w:tc>
          <w:tcPr>
            <w:tcW w:w="11996" w:type="dxa"/>
            <w:gridSpan w:val="5"/>
          </w:tcPr>
          <w:p w14:paraId="615EAA89" w14:textId="77777777" w:rsidR="003E1FC6" w:rsidRPr="006C7A56" w:rsidRDefault="00BA7D7C" w:rsidP="00AF3BC2">
            <w:pPr>
              <w:pStyle w:val="ESBodyText"/>
              <w:spacing w:after="0"/>
              <w:rPr>
                <w:sz w:val="20"/>
                <w:szCs w:val="24"/>
              </w:rPr>
            </w:pPr>
            <w:r>
              <w:rPr>
                <w:sz w:val="20"/>
              </w:rPr>
              <w:t xml:space="preserve">Kurunjang Primary School has selected the embedding of the agreed instructional model in Numeracy following its </w:t>
            </w:r>
            <w:r>
              <w:rPr>
                <w:sz w:val="20"/>
              </w:rPr>
              <w:t>introduction in the 2016-2019 Strategic Plan. In 2020 there will be a greater emphasis on Numeracy in conjunction with Reading and Writing. The 2019 school review identified that the instructional model in numeracy is understood by all staff with a shift i</w:t>
            </w:r>
            <w:r>
              <w:rPr>
                <w:sz w:val="20"/>
              </w:rPr>
              <w:t>n capacity to ensure purposeful lessons and the development of engaging tasks, rather than previous reliance on worksheets and closed ended tasks. Individual goals in numeracy will be introduced in conjunction with reading and writing goals.</w:t>
            </w:r>
            <w:r>
              <w:rPr>
                <w:sz w:val="20"/>
              </w:rPr>
              <w:br/>
            </w:r>
            <w:r>
              <w:rPr>
                <w:sz w:val="20"/>
              </w:rPr>
              <w:br/>
              <w:t>In 2020 Kurun</w:t>
            </w:r>
            <w:r>
              <w:rPr>
                <w:sz w:val="20"/>
              </w:rPr>
              <w:t>jang will undertake the following actions to embed consistency of instructional practice in numeracy:</w:t>
            </w:r>
            <w:r>
              <w:rPr>
                <w:sz w:val="20"/>
              </w:rPr>
              <w:br/>
            </w:r>
            <w:r>
              <w:rPr>
                <w:sz w:val="20"/>
              </w:rPr>
              <w:br/>
              <w:t>Develop a whole school understanding of the instructional model;</w:t>
            </w:r>
            <w:r>
              <w:rPr>
                <w:sz w:val="20"/>
              </w:rPr>
              <w:br/>
              <w:t xml:space="preserve">Further embed consistent implementation of the </w:t>
            </w:r>
            <w:proofErr w:type="spellStart"/>
            <w:r>
              <w:rPr>
                <w:sz w:val="20"/>
              </w:rPr>
              <w:t>maths</w:t>
            </w:r>
            <w:proofErr w:type="spellEnd"/>
            <w:r>
              <w:rPr>
                <w:sz w:val="20"/>
              </w:rPr>
              <w:t xml:space="preserve"> workshop.</w:t>
            </w:r>
          </w:p>
        </w:tc>
      </w:tr>
      <w:tr w:rsidR="00FB00E8" w14:paraId="5D6CDA9F" w14:textId="77777777" w:rsidTr="005D3D69">
        <w:trPr>
          <w:trHeight w:val="110"/>
        </w:trPr>
        <w:tc>
          <w:tcPr>
            <w:tcW w:w="3119" w:type="dxa"/>
            <w:shd w:val="clear" w:color="auto" w:fill="D9D9D9" w:themeFill="background1" w:themeFillShade="D9"/>
          </w:tcPr>
          <w:p w14:paraId="1837E112" w14:textId="77777777" w:rsidR="00973DEE" w:rsidRPr="005D3D69" w:rsidRDefault="00BA7D7C" w:rsidP="00AF3BC2">
            <w:pPr>
              <w:pStyle w:val="ESBodyText"/>
              <w:spacing w:after="0"/>
              <w:rPr>
                <w:b/>
                <w:sz w:val="20"/>
                <w:szCs w:val="24"/>
              </w:rPr>
            </w:pPr>
            <w:r w:rsidRPr="005D3D69">
              <w:rPr>
                <w:b/>
                <w:sz w:val="20"/>
                <w:szCs w:val="24"/>
              </w:rPr>
              <w:t>Outcomes</w:t>
            </w:r>
          </w:p>
        </w:tc>
        <w:tc>
          <w:tcPr>
            <w:tcW w:w="11996" w:type="dxa"/>
            <w:gridSpan w:val="5"/>
          </w:tcPr>
          <w:p w14:paraId="32C2275D" w14:textId="77777777" w:rsidR="00973DEE" w:rsidRPr="006C7A56" w:rsidRDefault="00BA7D7C" w:rsidP="00AF3BC2">
            <w:pPr>
              <w:pStyle w:val="ESBodyText"/>
              <w:spacing w:after="0"/>
              <w:rPr>
                <w:sz w:val="20"/>
                <w:szCs w:val="24"/>
              </w:rPr>
            </w:pPr>
            <w:r>
              <w:rPr>
                <w:sz w:val="20"/>
              </w:rPr>
              <w:t>Changes in know</w:t>
            </w:r>
            <w:r>
              <w:rPr>
                <w:sz w:val="20"/>
              </w:rPr>
              <w:t>ledge, skills and behaviors:</w:t>
            </w:r>
            <w:r>
              <w:rPr>
                <w:sz w:val="20"/>
              </w:rPr>
              <w:br/>
            </w:r>
            <w:r>
              <w:rPr>
                <w:sz w:val="20"/>
              </w:rPr>
              <w:br/>
              <w:t xml:space="preserve">Leaders will: </w:t>
            </w:r>
            <w:r>
              <w:rPr>
                <w:sz w:val="20"/>
              </w:rPr>
              <w:br/>
              <w:t>Develop and implement a peer and consultant coaching model to support consistent implementation of the Numeracy workshop;</w:t>
            </w:r>
            <w:r>
              <w:rPr>
                <w:sz w:val="20"/>
              </w:rPr>
              <w:br/>
              <w:t xml:space="preserve">Use multiple sources of evidence to track peer coaching/pedagogical model implementation </w:t>
            </w:r>
            <w:r>
              <w:rPr>
                <w:sz w:val="20"/>
              </w:rPr>
              <w:t>using Goals, Reality, Obstacles and What steps next (GROW).</w:t>
            </w:r>
            <w:r>
              <w:rPr>
                <w:sz w:val="20"/>
              </w:rPr>
              <w:br/>
            </w:r>
            <w:r>
              <w:rPr>
                <w:sz w:val="20"/>
              </w:rPr>
              <w:br/>
              <w:t>Teachers will:</w:t>
            </w:r>
            <w:r>
              <w:rPr>
                <w:sz w:val="20"/>
              </w:rPr>
              <w:br/>
              <w:t>Teachers implement consistent instructional practice with a reduction in variance;</w:t>
            </w:r>
            <w:r>
              <w:rPr>
                <w:sz w:val="20"/>
              </w:rPr>
              <w:br/>
              <w:t>Use the instructional model for consistent planning and delivery of lessons;</w:t>
            </w:r>
            <w:r>
              <w:rPr>
                <w:sz w:val="20"/>
              </w:rPr>
              <w:br/>
              <w:t>Establish/improve pe</w:t>
            </w:r>
            <w:r>
              <w:rPr>
                <w:sz w:val="20"/>
              </w:rPr>
              <w:t>er coaching skills and the giving/receiving of feedback.</w:t>
            </w:r>
            <w:r>
              <w:rPr>
                <w:sz w:val="20"/>
              </w:rPr>
              <w:br/>
            </w:r>
            <w:r>
              <w:rPr>
                <w:sz w:val="20"/>
              </w:rPr>
              <w:br/>
              <w:t xml:space="preserve">Students will: </w:t>
            </w:r>
            <w:r>
              <w:rPr>
                <w:sz w:val="20"/>
              </w:rPr>
              <w:br/>
              <w:t>Articulate Learning Intention and Success Criteria for lessons;</w:t>
            </w:r>
            <w:r>
              <w:rPr>
                <w:sz w:val="20"/>
              </w:rPr>
              <w:br/>
              <w:t>Be able to identify the individual goals for progression in Numeracy.</w:t>
            </w:r>
          </w:p>
        </w:tc>
      </w:tr>
      <w:tr w:rsidR="00FB00E8" w14:paraId="6FDA4C5D" w14:textId="77777777" w:rsidTr="005D3D69">
        <w:trPr>
          <w:trHeight w:val="110"/>
        </w:trPr>
        <w:tc>
          <w:tcPr>
            <w:tcW w:w="3119" w:type="dxa"/>
            <w:shd w:val="clear" w:color="auto" w:fill="D9D9D9" w:themeFill="background1" w:themeFillShade="D9"/>
          </w:tcPr>
          <w:p w14:paraId="340BFCAD" w14:textId="77777777" w:rsidR="00171379" w:rsidRPr="005D3D69" w:rsidRDefault="00BA7D7C" w:rsidP="00AF3BC2">
            <w:pPr>
              <w:pStyle w:val="ESBodyText"/>
              <w:spacing w:after="0"/>
              <w:rPr>
                <w:b/>
                <w:sz w:val="20"/>
                <w:szCs w:val="24"/>
              </w:rPr>
            </w:pPr>
            <w:r w:rsidRPr="005D3D69">
              <w:rPr>
                <w:b/>
                <w:sz w:val="20"/>
                <w:szCs w:val="24"/>
              </w:rPr>
              <w:t>Success Indicators</w:t>
            </w:r>
          </w:p>
        </w:tc>
        <w:tc>
          <w:tcPr>
            <w:tcW w:w="11996" w:type="dxa"/>
            <w:gridSpan w:val="5"/>
          </w:tcPr>
          <w:p w14:paraId="4AE93670" w14:textId="77777777" w:rsidR="00171379" w:rsidRPr="006C7A56" w:rsidRDefault="00BA7D7C" w:rsidP="00AF3BC2">
            <w:pPr>
              <w:pStyle w:val="ESBodyText"/>
              <w:spacing w:after="0"/>
              <w:rPr>
                <w:sz w:val="20"/>
                <w:szCs w:val="24"/>
              </w:rPr>
            </w:pPr>
            <w:r>
              <w:rPr>
                <w:sz w:val="20"/>
              </w:rPr>
              <w:t>Leaders success indicators w</w:t>
            </w:r>
            <w:r>
              <w:rPr>
                <w:sz w:val="20"/>
              </w:rPr>
              <w:t>ill include:</w:t>
            </w:r>
            <w:r>
              <w:rPr>
                <w:sz w:val="20"/>
              </w:rPr>
              <w:br/>
              <w:t>Minutes from Leadership/Teaching and Learning, S.I.T., and Year level PLC meetings;</w:t>
            </w:r>
            <w:r>
              <w:rPr>
                <w:sz w:val="20"/>
              </w:rPr>
              <w:br/>
              <w:t>Lesson Plans and observation notes;</w:t>
            </w:r>
            <w:r>
              <w:rPr>
                <w:sz w:val="20"/>
              </w:rPr>
              <w:br/>
              <w:t>Google forms from Learning walks for individual and cohort data;</w:t>
            </w:r>
            <w:r>
              <w:rPr>
                <w:sz w:val="20"/>
              </w:rPr>
              <w:br/>
              <w:t>Regular Learning walks completed, observation feedback pro</w:t>
            </w:r>
            <w:r>
              <w:rPr>
                <w:sz w:val="20"/>
              </w:rPr>
              <w:t>vided on the agreed instructional model.</w:t>
            </w:r>
            <w:r>
              <w:rPr>
                <w:sz w:val="20"/>
              </w:rPr>
              <w:br/>
            </w:r>
            <w:r>
              <w:rPr>
                <w:sz w:val="20"/>
              </w:rPr>
              <w:br/>
              <w:t xml:space="preserve">Teachers success indicators will include: </w:t>
            </w:r>
            <w:r>
              <w:rPr>
                <w:sz w:val="20"/>
              </w:rPr>
              <w:br/>
              <w:t>Collaborative planning documents and individual differentiated planners and lesson plans;</w:t>
            </w:r>
            <w:r>
              <w:rPr>
                <w:sz w:val="20"/>
              </w:rPr>
              <w:br/>
              <w:t>Individual Google form observations;</w:t>
            </w:r>
            <w:r>
              <w:rPr>
                <w:sz w:val="20"/>
              </w:rPr>
              <w:br/>
              <w:t>Peer observation notes.</w:t>
            </w:r>
            <w:r>
              <w:rPr>
                <w:sz w:val="20"/>
              </w:rPr>
              <w:br/>
            </w:r>
            <w:r>
              <w:rPr>
                <w:sz w:val="20"/>
              </w:rPr>
              <w:lastRenderedPageBreak/>
              <w:br/>
              <w:t>Students' success I</w:t>
            </w:r>
            <w:r>
              <w:rPr>
                <w:sz w:val="20"/>
              </w:rPr>
              <w:t xml:space="preserve">ndicators will include: </w:t>
            </w:r>
            <w:r>
              <w:rPr>
                <w:sz w:val="20"/>
              </w:rPr>
              <w:br/>
              <w:t>Use of individual goal book for numeracy;</w:t>
            </w:r>
            <w:r>
              <w:rPr>
                <w:sz w:val="20"/>
              </w:rPr>
              <w:br/>
              <w:t>Presented evidence of achievement of individual numeracy goals including proficiency scales and rubrics.</w:t>
            </w:r>
          </w:p>
        </w:tc>
      </w:tr>
      <w:tr w:rsidR="00FB00E8" w14:paraId="7D829DD4" w14:textId="77777777" w:rsidTr="006C7A56">
        <w:trPr>
          <w:trHeight w:val="549"/>
        </w:trPr>
        <w:tc>
          <w:tcPr>
            <w:tcW w:w="6205" w:type="dxa"/>
            <w:gridSpan w:val="2"/>
            <w:shd w:val="clear" w:color="auto" w:fill="D9D9D9" w:themeFill="background1" w:themeFillShade="D9"/>
          </w:tcPr>
          <w:p w14:paraId="24B07849" w14:textId="77777777" w:rsidR="003E1FC6" w:rsidRPr="006C7A56" w:rsidRDefault="00BA7D7C" w:rsidP="00FA4D4A">
            <w:pPr>
              <w:pStyle w:val="Heading3"/>
              <w:spacing w:before="0" w:after="0"/>
              <w:rPr>
                <w:szCs w:val="24"/>
              </w:rPr>
            </w:pPr>
            <w:r w:rsidRPr="006C7A56">
              <w:rPr>
                <w:szCs w:val="24"/>
              </w:rPr>
              <w:lastRenderedPageBreak/>
              <w:t>Activities and Milestones</w:t>
            </w:r>
          </w:p>
        </w:tc>
        <w:tc>
          <w:tcPr>
            <w:tcW w:w="3150" w:type="dxa"/>
            <w:shd w:val="clear" w:color="auto" w:fill="D9D9D9" w:themeFill="background1" w:themeFillShade="D9"/>
          </w:tcPr>
          <w:p w14:paraId="21033C99" w14:textId="77777777" w:rsidR="003E1FC6" w:rsidRPr="006C7A56" w:rsidRDefault="00BA7D7C" w:rsidP="00FA4D4A">
            <w:pPr>
              <w:pStyle w:val="Heading3"/>
              <w:spacing w:before="0" w:after="0"/>
              <w:rPr>
                <w:szCs w:val="24"/>
              </w:rPr>
            </w:pPr>
            <w:r w:rsidRPr="006C7A56">
              <w:rPr>
                <w:szCs w:val="24"/>
              </w:rPr>
              <w:t>Who</w:t>
            </w:r>
          </w:p>
        </w:tc>
        <w:tc>
          <w:tcPr>
            <w:tcW w:w="1530" w:type="dxa"/>
            <w:shd w:val="clear" w:color="auto" w:fill="D9D9D9" w:themeFill="background1" w:themeFillShade="D9"/>
          </w:tcPr>
          <w:p w14:paraId="14387647" w14:textId="77777777" w:rsidR="003E1FC6" w:rsidRPr="006C7A56" w:rsidRDefault="00BA7D7C"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070" w:type="dxa"/>
            <w:shd w:val="clear" w:color="auto" w:fill="D9D9D9" w:themeFill="background1" w:themeFillShade="D9"/>
          </w:tcPr>
          <w:p w14:paraId="551E3A37" w14:textId="77777777" w:rsidR="003E1FC6" w:rsidRPr="006C7A56" w:rsidRDefault="00BA7D7C" w:rsidP="00FA4D4A">
            <w:pPr>
              <w:pStyle w:val="Heading3"/>
              <w:spacing w:before="0" w:after="0"/>
              <w:rPr>
                <w:szCs w:val="24"/>
              </w:rPr>
            </w:pPr>
            <w:r w:rsidRPr="006C7A56">
              <w:rPr>
                <w:szCs w:val="24"/>
              </w:rPr>
              <w:t>When</w:t>
            </w:r>
          </w:p>
        </w:tc>
        <w:tc>
          <w:tcPr>
            <w:tcW w:w="2160" w:type="dxa"/>
            <w:shd w:val="clear" w:color="auto" w:fill="D9D9D9" w:themeFill="background1" w:themeFillShade="D9"/>
          </w:tcPr>
          <w:p w14:paraId="03AC2135" w14:textId="77777777" w:rsidR="003E1FC6" w:rsidRPr="006C7A56" w:rsidRDefault="00BA7D7C" w:rsidP="00FA4D4A">
            <w:pPr>
              <w:pStyle w:val="Heading3"/>
              <w:spacing w:before="0" w:after="0"/>
              <w:rPr>
                <w:szCs w:val="24"/>
              </w:rPr>
            </w:pPr>
            <w:r w:rsidRPr="006C7A56">
              <w:rPr>
                <w:szCs w:val="24"/>
              </w:rPr>
              <w:t>Budget</w:t>
            </w:r>
          </w:p>
        </w:tc>
      </w:tr>
      <w:tr w:rsidR="00FB00E8" w14:paraId="450FD8D0" w14:textId="77777777" w:rsidTr="00AF3BC2">
        <w:trPr>
          <w:trHeight w:val="20"/>
        </w:trPr>
        <w:tc>
          <w:tcPr>
            <w:tcW w:w="6205" w:type="dxa"/>
            <w:gridSpan w:val="2"/>
          </w:tcPr>
          <w:p w14:paraId="16EDDB55" w14:textId="77777777" w:rsidR="003E1FC6" w:rsidRPr="006C7A56" w:rsidRDefault="00BA7D7C" w:rsidP="00AF3BC2">
            <w:pPr>
              <w:pStyle w:val="ESBodyText"/>
              <w:spacing w:after="0"/>
              <w:rPr>
                <w:sz w:val="20"/>
                <w:szCs w:val="24"/>
              </w:rPr>
            </w:pPr>
            <w:r>
              <w:rPr>
                <w:sz w:val="20"/>
              </w:rPr>
              <w:t xml:space="preserve">Define the </w:t>
            </w:r>
            <w:r>
              <w:rPr>
                <w:sz w:val="20"/>
              </w:rPr>
              <w:t>Teaching and Learning leadership roles/responsibilities to include coaching, mentoring and delivery of professional learning.</w:t>
            </w:r>
          </w:p>
        </w:tc>
        <w:tc>
          <w:tcPr>
            <w:tcW w:w="3150" w:type="dxa"/>
          </w:tcPr>
          <w:p w14:paraId="3E041589"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3DBAF173" w14:textId="77777777" w:rsidR="00FB00E8" w:rsidRDefault="00FB00E8"/>
        </w:tc>
        <w:tc>
          <w:tcPr>
            <w:tcW w:w="1530" w:type="dxa"/>
          </w:tcPr>
          <w:p w14:paraId="47CDA9F6"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7FE0C66" w14:textId="77777777" w:rsidR="0016685E" w:rsidRPr="006C7A56" w:rsidRDefault="00BA7D7C" w:rsidP="00AF3BC2">
            <w:pPr>
              <w:pStyle w:val="ESBodyText"/>
              <w:spacing w:after="0"/>
              <w:rPr>
                <w:sz w:val="20"/>
                <w:szCs w:val="24"/>
              </w:rPr>
            </w:pPr>
            <w:r>
              <w:rPr>
                <w:sz w:val="20"/>
              </w:rPr>
              <w:t>from:</w:t>
            </w:r>
            <w:r>
              <w:rPr>
                <w:sz w:val="20"/>
              </w:rPr>
              <w:br/>
              <w:t>Term 1</w:t>
            </w:r>
          </w:p>
          <w:p w14:paraId="282E6A37" w14:textId="77777777" w:rsidR="00FB00E8" w:rsidRDefault="00BA7D7C">
            <w:r>
              <w:rPr>
                <w:sz w:val="20"/>
              </w:rPr>
              <w:t>to:</w:t>
            </w:r>
            <w:r>
              <w:rPr>
                <w:sz w:val="20"/>
              </w:rPr>
              <w:br/>
              <w:t>Term 1</w:t>
            </w:r>
          </w:p>
        </w:tc>
        <w:tc>
          <w:tcPr>
            <w:tcW w:w="2160" w:type="dxa"/>
          </w:tcPr>
          <w:p w14:paraId="17AD8C8F" w14:textId="77777777" w:rsidR="003E1FC6" w:rsidRPr="006C7A56" w:rsidRDefault="00BA7D7C" w:rsidP="00AF3BC2">
            <w:pPr>
              <w:pStyle w:val="ESBodyText"/>
              <w:spacing w:after="0"/>
              <w:rPr>
                <w:sz w:val="20"/>
                <w:szCs w:val="24"/>
              </w:rPr>
            </w:pPr>
            <w:r>
              <w:rPr>
                <w:sz w:val="20"/>
              </w:rPr>
              <w:t>$0.00</w:t>
            </w:r>
          </w:p>
          <w:p w14:paraId="77F615D9" w14:textId="77777777" w:rsidR="00FB00E8" w:rsidRDefault="00FB00E8"/>
          <w:p w14:paraId="36B1261C"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542B2D38" w14:textId="77777777" w:rsidTr="00AF3BC2">
        <w:trPr>
          <w:trHeight w:val="20"/>
        </w:trPr>
        <w:tc>
          <w:tcPr>
            <w:tcW w:w="6205" w:type="dxa"/>
            <w:gridSpan w:val="2"/>
          </w:tcPr>
          <w:p w14:paraId="0BFD78D6" w14:textId="77777777" w:rsidR="003E1FC6" w:rsidRPr="006C7A56" w:rsidRDefault="00BA7D7C" w:rsidP="00AF3BC2">
            <w:pPr>
              <w:pStyle w:val="ESBodyText"/>
              <w:spacing w:after="0"/>
              <w:rPr>
                <w:sz w:val="20"/>
                <w:szCs w:val="24"/>
              </w:rPr>
            </w:pPr>
            <w:r>
              <w:rPr>
                <w:sz w:val="20"/>
              </w:rPr>
              <w:t xml:space="preserve">Divide the Leading Teacher for </w:t>
            </w:r>
            <w:r>
              <w:rPr>
                <w:sz w:val="20"/>
              </w:rPr>
              <w:t>Teaching and learning (literacy and numeracy) role to support 2 Leading teacher positions- one Coach/Leading Teacher of Literacy and one Coach/Leading Teacher of Numeracy.</w:t>
            </w:r>
          </w:p>
        </w:tc>
        <w:tc>
          <w:tcPr>
            <w:tcW w:w="3150" w:type="dxa"/>
          </w:tcPr>
          <w:p w14:paraId="161151FB"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3182D26A" w14:textId="77777777" w:rsidR="00FB00E8" w:rsidRDefault="00FB00E8"/>
        </w:tc>
        <w:tc>
          <w:tcPr>
            <w:tcW w:w="1530" w:type="dxa"/>
          </w:tcPr>
          <w:p w14:paraId="02CF0A3F"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BC8CF47" w14:textId="77777777" w:rsidR="0016685E" w:rsidRPr="006C7A56" w:rsidRDefault="00BA7D7C" w:rsidP="00AF3BC2">
            <w:pPr>
              <w:pStyle w:val="ESBodyText"/>
              <w:spacing w:after="0"/>
              <w:rPr>
                <w:sz w:val="20"/>
                <w:szCs w:val="24"/>
              </w:rPr>
            </w:pPr>
            <w:r>
              <w:rPr>
                <w:sz w:val="20"/>
              </w:rPr>
              <w:t>from:</w:t>
            </w:r>
            <w:r>
              <w:rPr>
                <w:sz w:val="20"/>
              </w:rPr>
              <w:br/>
              <w:t>Term 1</w:t>
            </w:r>
          </w:p>
          <w:p w14:paraId="41C4C012" w14:textId="77777777" w:rsidR="00FB00E8" w:rsidRDefault="00BA7D7C">
            <w:r>
              <w:rPr>
                <w:sz w:val="20"/>
              </w:rPr>
              <w:t>to:</w:t>
            </w:r>
            <w:r>
              <w:rPr>
                <w:sz w:val="20"/>
              </w:rPr>
              <w:br/>
              <w:t>Term 1</w:t>
            </w:r>
          </w:p>
        </w:tc>
        <w:tc>
          <w:tcPr>
            <w:tcW w:w="2160" w:type="dxa"/>
          </w:tcPr>
          <w:p w14:paraId="340944E3" w14:textId="77777777" w:rsidR="003E1FC6" w:rsidRPr="006C7A56" w:rsidRDefault="00BA7D7C" w:rsidP="00AF3BC2">
            <w:pPr>
              <w:pStyle w:val="ESBodyText"/>
              <w:spacing w:after="0"/>
              <w:rPr>
                <w:sz w:val="20"/>
                <w:szCs w:val="24"/>
              </w:rPr>
            </w:pPr>
            <w:r>
              <w:rPr>
                <w:sz w:val="20"/>
              </w:rPr>
              <w:t>$0.00</w:t>
            </w:r>
          </w:p>
          <w:p w14:paraId="62A483D7" w14:textId="77777777" w:rsidR="00FB00E8" w:rsidRDefault="00FB00E8"/>
          <w:p w14:paraId="5C62C4F7"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w:t>
            </w:r>
            <w:r>
              <w:rPr>
                <w:rFonts w:eastAsia="Arial"/>
                <w:color w:val="000000"/>
                <w:sz w:val="20"/>
              </w:rPr>
              <w:t>used</w:t>
            </w:r>
          </w:p>
        </w:tc>
      </w:tr>
      <w:tr w:rsidR="00FB00E8" w14:paraId="11AE60FD" w14:textId="77777777" w:rsidTr="00AF3BC2">
        <w:trPr>
          <w:trHeight w:val="20"/>
        </w:trPr>
        <w:tc>
          <w:tcPr>
            <w:tcW w:w="6205" w:type="dxa"/>
            <w:gridSpan w:val="2"/>
          </w:tcPr>
          <w:p w14:paraId="17728FFE" w14:textId="77777777" w:rsidR="003E1FC6" w:rsidRPr="006C7A56" w:rsidRDefault="00BA7D7C" w:rsidP="00AF3BC2">
            <w:pPr>
              <w:pStyle w:val="ESBodyText"/>
              <w:spacing w:after="0"/>
              <w:rPr>
                <w:sz w:val="20"/>
                <w:szCs w:val="24"/>
              </w:rPr>
            </w:pPr>
            <w:r>
              <w:rPr>
                <w:sz w:val="20"/>
              </w:rPr>
              <w:t>Appoint one Acting Learning Specialist (family leave vacancy) to support the capacity of staff in delivering the instructional model.</w:t>
            </w:r>
          </w:p>
        </w:tc>
        <w:tc>
          <w:tcPr>
            <w:tcW w:w="3150" w:type="dxa"/>
          </w:tcPr>
          <w:p w14:paraId="210AC42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35143E46" w14:textId="77777777" w:rsidR="00FB00E8" w:rsidRDefault="00FB00E8"/>
        </w:tc>
        <w:tc>
          <w:tcPr>
            <w:tcW w:w="1530" w:type="dxa"/>
          </w:tcPr>
          <w:p w14:paraId="64A5D40D"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8C4E1A5" w14:textId="77777777" w:rsidR="0016685E" w:rsidRPr="006C7A56" w:rsidRDefault="00BA7D7C" w:rsidP="00AF3BC2">
            <w:pPr>
              <w:pStyle w:val="ESBodyText"/>
              <w:spacing w:after="0"/>
              <w:rPr>
                <w:sz w:val="20"/>
                <w:szCs w:val="24"/>
              </w:rPr>
            </w:pPr>
            <w:r>
              <w:rPr>
                <w:sz w:val="20"/>
              </w:rPr>
              <w:t>from:</w:t>
            </w:r>
            <w:r>
              <w:rPr>
                <w:sz w:val="20"/>
              </w:rPr>
              <w:br/>
              <w:t>Term 1</w:t>
            </w:r>
          </w:p>
          <w:p w14:paraId="44115880" w14:textId="77777777" w:rsidR="00FB00E8" w:rsidRDefault="00BA7D7C">
            <w:r>
              <w:rPr>
                <w:sz w:val="20"/>
              </w:rPr>
              <w:t>to:</w:t>
            </w:r>
            <w:r>
              <w:rPr>
                <w:sz w:val="20"/>
              </w:rPr>
              <w:br/>
              <w:t>Term 1</w:t>
            </w:r>
          </w:p>
        </w:tc>
        <w:tc>
          <w:tcPr>
            <w:tcW w:w="2160" w:type="dxa"/>
          </w:tcPr>
          <w:p w14:paraId="687CED01" w14:textId="77777777" w:rsidR="003E1FC6" w:rsidRPr="006C7A56" w:rsidRDefault="00BA7D7C" w:rsidP="00AF3BC2">
            <w:pPr>
              <w:pStyle w:val="ESBodyText"/>
              <w:spacing w:after="0"/>
              <w:rPr>
                <w:sz w:val="20"/>
                <w:szCs w:val="24"/>
              </w:rPr>
            </w:pPr>
            <w:r>
              <w:rPr>
                <w:sz w:val="20"/>
              </w:rPr>
              <w:t>$112,000.00</w:t>
            </w:r>
          </w:p>
          <w:p w14:paraId="1B9D3CA5" w14:textId="77777777" w:rsidR="00FB00E8" w:rsidRDefault="00FB00E8"/>
          <w:p w14:paraId="7A2C5463"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D6AFF21" w14:textId="77777777" w:rsidTr="00AF3BC2">
        <w:trPr>
          <w:trHeight w:val="20"/>
        </w:trPr>
        <w:tc>
          <w:tcPr>
            <w:tcW w:w="6205" w:type="dxa"/>
            <w:gridSpan w:val="2"/>
          </w:tcPr>
          <w:p w14:paraId="69CB89AC" w14:textId="77777777" w:rsidR="003E1FC6" w:rsidRPr="006C7A56" w:rsidRDefault="00BA7D7C" w:rsidP="00AF3BC2">
            <w:pPr>
              <w:pStyle w:val="ESBodyText"/>
              <w:spacing w:after="0"/>
              <w:rPr>
                <w:sz w:val="20"/>
                <w:szCs w:val="24"/>
              </w:rPr>
            </w:pPr>
            <w:r>
              <w:rPr>
                <w:sz w:val="20"/>
              </w:rPr>
              <w:t xml:space="preserve">Employ external numeracy consultant (Rob </w:t>
            </w:r>
            <w:proofErr w:type="spellStart"/>
            <w:r>
              <w:rPr>
                <w:sz w:val="20"/>
              </w:rPr>
              <w:t>Vingerhoets</w:t>
            </w:r>
            <w:proofErr w:type="spellEnd"/>
            <w:r>
              <w:rPr>
                <w:sz w:val="20"/>
              </w:rPr>
              <w:t>) for 1 semester, one day per week to embed professional learning and coaching in Mathematics.</w:t>
            </w:r>
          </w:p>
        </w:tc>
        <w:tc>
          <w:tcPr>
            <w:tcW w:w="3150" w:type="dxa"/>
          </w:tcPr>
          <w:p w14:paraId="406D7B6D"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4324ECAC" w14:textId="77777777" w:rsidR="00FB00E8" w:rsidRDefault="00FB00E8"/>
        </w:tc>
        <w:tc>
          <w:tcPr>
            <w:tcW w:w="1530" w:type="dxa"/>
          </w:tcPr>
          <w:p w14:paraId="7A9867C9"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43D27A0A" w14:textId="77777777" w:rsidR="0016685E" w:rsidRPr="006C7A56" w:rsidRDefault="00BA7D7C" w:rsidP="00AF3BC2">
            <w:pPr>
              <w:pStyle w:val="ESBodyText"/>
              <w:spacing w:after="0"/>
              <w:rPr>
                <w:sz w:val="20"/>
                <w:szCs w:val="24"/>
              </w:rPr>
            </w:pPr>
            <w:r>
              <w:rPr>
                <w:sz w:val="20"/>
              </w:rPr>
              <w:t>from:</w:t>
            </w:r>
            <w:r>
              <w:rPr>
                <w:sz w:val="20"/>
              </w:rPr>
              <w:br/>
              <w:t>Term 1</w:t>
            </w:r>
          </w:p>
          <w:p w14:paraId="7CA09A63" w14:textId="77777777" w:rsidR="00FB00E8" w:rsidRDefault="00BA7D7C">
            <w:r>
              <w:rPr>
                <w:sz w:val="20"/>
              </w:rPr>
              <w:t>to:</w:t>
            </w:r>
            <w:r>
              <w:rPr>
                <w:sz w:val="20"/>
              </w:rPr>
              <w:br/>
              <w:t>Term 2</w:t>
            </w:r>
          </w:p>
        </w:tc>
        <w:tc>
          <w:tcPr>
            <w:tcW w:w="2160" w:type="dxa"/>
          </w:tcPr>
          <w:p w14:paraId="384FB01E" w14:textId="77777777" w:rsidR="003E1FC6" w:rsidRPr="006C7A56" w:rsidRDefault="00BA7D7C" w:rsidP="00AF3BC2">
            <w:pPr>
              <w:pStyle w:val="ESBodyText"/>
              <w:spacing w:after="0"/>
              <w:rPr>
                <w:sz w:val="20"/>
                <w:szCs w:val="24"/>
              </w:rPr>
            </w:pPr>
            <w:r>
              <w:rPr>
                <w:sz w:val="20"/>
              </w:rPr>
              <w:t>$60,600.00</w:t>
            </w:r>
          </w:p>
          <w:p w14:paraId="642434F4" w14:textId="77777777" w:rsidR="00FB00E8" w:rsidRDefault="00FB00E8"/>
          <w:p w14:paraId="5C106E79"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FB00E8" w14:paraId="403F4182" w14:textId="77777777" w:rsidTr="00AF3BC2">
        <w:trPr>
          <w:trHeight w:val="20"/>
        </w:trPr>
        <w:tc>
          <w:tcPr>
            <w:tcW w:w="6205" w:type="dxa"/>
            <w:gridSpan w:val="2"/>
          </w:tcPr>
          <w:p w14:paraId="0CCA99C4" w14:textId="77777777" w:rsidR="003E1FC6" w:rsidRPr="006C7A56" w:rsidRDefault="00BA7D7C" w:rsidP="00AF3BC2">
            <w:pPr>
              <w:pStyle w:val="ESBodyText"/>
              <w:spacing w:after="0"/>
              <w:rPr>
                <w:sz w:val="20"/>
                <w:szCs w:val="24"/>
              </w:rPr>
            </w:pPr>
            <w:r>
              <w:rPr>
                <w:sz w:val="20"/>
              </w:rPr>
              <w:t>Lead School Improvement Team in the practices and high impact teaching strategies related to teaching mathematics.</w:t>
            </w:r>
          </w:p>
        </w:tc>
        <w:tc>
          <w:tcPr>
            <w:tcW w:w="3150" w:type="dxa"/>
          </w:tcPr>
          <w:p w14:paraId="5379A29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Numeracy Leader</w:t>
            </w:r>
          </w:p>
          <w:p w14:paraId="7C5F18AC" w14:textId="77777777" w:rsidR="00FB00E8" w:rsidRDefault="00FB00E8"/>
        </w:tc>
        <w:tc>
          <w:tcPr>
            <w:tcW w:w="1530" w:type="dxa"/>
          </w:tcPr>
          <w:p w14:paraId="674289ED"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7EB22448" w14:textId="77777777" w:rsidR="0016685E" w:rsidRPr="006C7A56" w:rsidRDefault="00BA7D7C" w:rsidP="00AF3BC2">
            <w:pPr>
              <w:pStyle w:val="ESBodyText"/>
              <w:spacing w:after="0"/>
              <w:rPr>
                <w:sz w:val="20"/>
                <w:szCs w:val="24"/>
              </w:rPr>
            </w:pPr>
            <w:r>
              <w:rPr>
                <w:sz w:val="20"/>
              </w:rPr>
              <w:t>from:</w:t>
            </w:r>
            <w:r>
              <w:rPr>
                <w:sz w:val="20"/>
              </w:rPr>
              <w:br/>
              <w:t>Term 1</w:t>
            </w:r>
          </w:p>
          <w:p w14:paraId="1326E089" w14:textId="77777777" w:rsidR="00FB00E8" w:rsidRDefault="00BA7D7C">
            <w:r>
              <w:rPr>
                <w:sz w:val="20"/>
              </w:rPr>
              <w:t>to:</w:t>
            </w:r>
            <w:r>
              <w:rPr>
                <w:sz w:val="20"/>
              </w:rPr>
              <w:br/>
              <w:t>Term 4</w:t>
            </w:r>
          </w:p>
        </w:tc>
        <w:tc>
          <w:tcPr>
            <w:tcW w:w="2160" w:type="dxa"/>
          </w:tcPr>
          <w:p w14:paraId="55809D58" w14:textId="77777777" w:rsidR="003E1FC6" w:rsidRPr="006C7A56" w:rsidRDefault="00BA7D7C" w:rsidP="00AF3BC2">
            <w:pPr>
              <w:pStyle w:val="ESBodyText"/>
              <w:spacing w:after="0"/>
              <w:rPr>
                <w:sz w:val="20"/>
                <w:szCs w:val="24"/>
              </w:rPr>
            </w:pPr>
            <w:r>
              <w:rPr>
                <w:sz w:val="20"/>
              </w:rPr>
              <w:t>$0.00</w:t>
            </w:r>
          </w:p>
          <w:p w14:paraId="42210DF0" w14:textId="77777777" w:rsidR="00FB00E8" w:rsidRDefault="00FB00E8"/>
          <w:p w14:paraId="09208948" w14:textId="77777777" w:rsidR="00FB00E8" w:rsidRDefault="00BA7D7C">
            <w:r>
              <w:rPr>
                <w:rFonts w:ascii="Wingdings" w:eastAsia="Wingdings" w:hAnsi="Wingdings" w:cs="Wingdings"/>
                <w:color w:val="A9A9A9"/>
                <w:sz w:val="24"/>
              </w:rPr>
              <w:lastRenderedPageBreak/>
              <w:sym w:font="Wingdings" w:char="F0A8"/>
            </w:r>
            <w:r>
              <w:rPr>
                <w:rFonts w:eastAsia="Arial"/>
                <w:color w:val="000000"/>
                <w:sz w:val="20"/>
              </w:rPr>
              <w:t xml:space="preserve"> Equity funding will be used</w:t>
            </w:r>
          </w:p>
        </w:tc>
      </w:tr>
      <w:tr w:rsidR="00FB00E8" w14:paraId="5EF06CC3" w14:textId="77777777" w:rsidTr="00AF3BC2">
        <w:trPr>
          <w:trHeight w:val="20"/>
        </w:trPr>
        <w:tc>
          <w:tcPr>
            <w:tcW w:w="6205" w:type="dxa"/>
            <w:gridSpan w:val="2"/>
          </w:tcPr>
          <w:p w14:paraId="55C0F476" w14:textId="77777777" w:rsidR="003E1FC6" w:rsidRPr="006C7A56" w:rsidRDefault="00BA7D7C" w:rsidP="00AF3BC2">
            <w:pPr>
              <w:pStyle w:val="ESBodyText"/>
              <w:spacing w:after="0"/>
              <w:rPr>
                <w:sz w:val="20"/>
                <w:szCs w:val="24"/>
              </w:rPr>
            </w:pPr>
            <w:r>
              <w:rPr>
                <w:sz w:val="20"/>
              </w:rPr>
              <w:lastRenderedPageBreak/>
              <w:t>Support staff to incorporate a school wide numeracy goal and strategies in their PDP documentation and facilitate regular meetings with teams and individuals to discuss progress against the numeracy goal.</w:t>
            </w:r>
          </w:p>
        </w:tc>
        <w:tc>
          <w:tcPr>
            <w:tcW w:w="3150" w:type="dxa"/>
          </w:tcPr>
          <w:p w14:paraId="666F43B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p w14:paraId="558565B9" w14:textId="77777777" w:rsidR="00FB00E8" w:rsidRDefault="00FB00E8"/>
        </w:tc>
        <w:tc>
          <w:tcPr>
            <w:tcW w:w="1530" w:type="dxa"/>
          </w:tcPr>
          <w:p w14:paraId="799C446B"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w:t>
            </w:r>
            <w:r>
              <w:rPr>
                <w:rFonts w:eastAsia="Arial"/>
                <w:color w:val="000000"/>
                <w:sz w:val="20"/>
              </w:rPr>
              <w:t>PLP Priority</w:t>
            </w:r>
          </w:p>
        </w:tc>
        <w:tc>
          <w:tcPr>
            <w:tcW w:w="2070" w:type="dxa"/>
          </w:tcPr>
          <w:p w14:paraId="7AF9B162" w14:textId="77777777" w:rsidR="0016685E" w:rsidRPr="006C7A56" w:rsidRDefault="00BA7D7C" w:rsidP="00AF3BC2">
            <w:pPr>
              <w:pStyle w:val="ESBodyText"/>
              <w:spacing w:after="0"/>
              <w:rPr>
                <w:sz w:val="20"/>
                <w:szCs w:val="24"/>
              </w:rPr>
            </w:pPr>
            <w:r>
              <w:rPr>
                <w:sz w:val="20"/>
              </w:rPr>
              <w:t>from:</w:t>
            </w:r>
            <w:r>
              <w:rPr>
                <w:sz w:val="20"/>
              </w:rPr>
              <w:br/>
              <w:t>Term 1</w:t>
            </w:r>
          </w:p>
          <w:p w14:paraId="5816E7D3" w14:textId="77777777" w:rsidR="00FB00E8" w:rsidRDefault="00BA7D7C">
            <w:r>
              <w:rPr>
                <w:sz w:val="20"/>
              </w:rPr>
              <w:t>to:</w:t>
            </w:r>
            <w:r>
              <w:rPr>
                <w:sz w:val="20"/>
              </w:rPr>
              <w:br/>
              <w:t>Term 4</w:t>
            </w:r>
          </w:p>
        </w:tc>
        <w:tc>
          <w:tcPr>
            <w:tcW w:w="2160" w:type="dxa"/>
          </w:tcPr>
          <w:p w14:paraId="01C860CC" w14:textId="77777777" w:rsidR="003E1FC6" w:rsidRPr="006C7A56" w:rsidRDefault="00BA7D7C" w:rsidP="00AF3BC2">
            <w:pPr>
              <w:pStyle w:val="ESBodyText"/>
              <w:spacing w:after="0"/>
              <w:rPr>
                <w:sz w:val="20"/>
                <w:szCs w:val="24"/>
              </w:rPr>
            </w:pPr>
            <w:r>
              <w:rPr>
                <w:sz w:val="20"/>
              </w:rPr>
              <w:t>$0.00</w:t>
            </w:r>
          </w:p>
          <w:p w14:paraId="7F362F19" w14:textId="77777777" w:rsidR="00FB00E8" w:rsidRDefault="00FB00E8"/>
          <w:p w14:paraId="5CB9CCBE"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B19AE2F" w14:textId="77777777" w:rsidTr="00AF3BC2">
        <w:trPr>
          <w:trHeight w:val="20"/>
        </w:trPr>
        <w:tc>
          <w:tcPr>
            <w:tcW w:w="6205" w:type="dxa"/>
            <w:gridSpan w:val="2"/>
          </w:tcPr>
          <w:p w14:paraId="48896994" w14:textId="77777777" w:rsidR="003E1FC6" w:rsidRPr="006C7A56" w:rsidRDefault="00BA7D7C" w:rsidP="00AF3BC2">
            <w:pPr>
              <w:pStyle w:val="ESBodyText"/>
              <w:spacing w:after="0"/>
              <w:rPr>
                <w:sz w:val="20"/>
                <w:szCs w:val="24"/>
              </w:rPr>
            </w:pPr>
            <w:r>
              <w:rPr>
                <w:sz w:val="20"/>
              </w:rPr>
              <w:t xml:space="preserve">Develop student understanding of the instructional model for </w:t>
            </w:r>
            <w:proofErr w:type="spellStart"/>
            <w:proofErr w:type="gramStart"/>
            <w:r>
              <w:rPr>
                <w:sz w:val="20"/>
              </w:rPr>
              <w:t>numeracy.Include</w:t>
            </w:r>
            <w:proofErr w:type="spellEnd"/>
            <w:proofErr w:type="gramEnd"/>
            <w:r>
              <w:rPr>
                <w:sz w:val="20"/>
              </w:rPr>
              <w:t xml:space="preserve"> in the Switched On to Learning program. </w:t>
            </w:r>
          </w:p>
        </w:tc>
        <w:tc>
          <w:tcPr>
            <w:tcW w:w="3150" w:type="dxa"/>
          </w:tcPr>
          <w:p w14:paraId="5AA42C74"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Teacher(s)</w:t>
            </w:r>
          </w:p>
          <w:p w14:paraId="674A483D" w14:textId="77777777" w:rsidR="00FB00E8" w:rsidRDefault="00FB00E8"/>
        </w:tc>
        <w:tc>
          <w:tcPr>
            <w:tcW w:w="1530" w:type="dxa"/>
          </w:tcPr>
          <w:p w14:paraId="27C22DCB"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F639238" w14:textId="77777777" w:rsidR="0016685E" w:rsidRPr="006C7A56" w:rsidRDefault="00BA7D7C" w:rsidP="00AF3BC2">
            <w:pPr>
              <w:pStyle w:val="ESBodyText"/>
              <w:spacing w:after="0"/>
              <w:rPr>
                <w:sz w:val="20"/>
                <w:szCs w:val="24"/>
              </w:rPr>
            </w:pPr>
            <w:r>
              <w:rPr>
                <w:sz w:val="20"/>
              </w:rPr>
              <w:t>from:</w:t>
            </w:r>
            <w:r>
              <w:rPr>
                <w:sz w:val="20"/>
              </w:rPr>
              <w:br/>
              <w:t>Term 1</w:t>
            </w:r>
          </w:p>
          <w:p w14:paraId="09ED6782" w14:textId="77777777" w:rsidR="00FB00E8" w:rsidRDefault="00BA7D7C">
            <w:r>
              <w:rPr>
                <w:sz w:val="20"/>
              </w:rPr>
              <w:t>to:</w:t>
            </w:r>
            <w:r>
              <w:rPr>
                <w:sz w:val="20"/>
              </w:rPr>
              <w:br/>
              <w:t>Term 4</w:t>
            </w:r>
          </w:p>
        </w:tc>
        <w:tc>
          <w:tcPr>
            <w:tcW w:w="2160" w:type="dxa"/>
          </w:tcPr>
          <w:p w14:paraId="73A88EAF" w14:textId="77777777" w:rsidR="003E1FC6" w:rsidRPr="006C7A56" w:rsidRDefault="00BA7D7C" w:rsidP="00AF3BC2">
            <w:pPr>
              <w:pStyle w:val="ESBodyText"/>
              <w:spacing w:after="0"/>
              <w:rPr>
                <w:sz w:val="20"/>
                <w:szCs w:val="24"/>
              </w:rPr>
            </w:pPr>
            <w:r>
              <w:rPr>
                <w:sz w:val="20"/>
              </w:rPr>
              <w:t>$0.00</w:t>
            </w:r>
          </w:p>
          <w:p w14:paraId="2476D313" w14:textId="77777777" w:rsidR="00FB00E8" w:rsidRDefault="00FB00E8"/>
          <w:p w14:paraId="7D8C5159"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4B469555" w14:textId="77777777" w:rsidTr="00AF3BC2">
        <w:trPr>
          <w:trHeight w:val="20"/>
        </w:trPr>
        <w:tc>
          <w:tcPr>
            <w:tcW w:w="6205" w:type="dxa"/>
            <w:gridSpan w:val="2"/>
          </w:tcPr>
          <w:p w14:paraId="733BF572" w14:textId="77777777" w:rsidR="003E1FC6" w:rsidRPr="006C7A56" w:rsidRDefault="00BA7D7C" w:rsidP="00AF3BC2">
            <w:pPr>
              <w:pStyle w:val="ESBodyText"/>
              <w:spacing w:after="0"/>
              <w:rPr>
                <w:sz w:val="20"/>
                <w:szCs w:val="24"/>
              </w:rPr>
            </w:pPr>
            <w:r>
              <w:rPr>
                <w:sz w:val="20"/>
              </w:rPr>
              <w:t>Develop student goal books to include numeracy</w:t>
            </w:r>
            <w:r>
              <w:rPr>
                <w:sz w:val="20"/>
              </w:rPr>
              <w:t xml:space="preserve"> goals in addition to reading and writing goals. </w:t>
            </w:r>
          </w:p>
        </w:tc>
        <w:tc>
          <w:tcPr>
            <w:tcW w:w="3150" w:type="dxa"/>
          </w:tcPr>
          <w:p w14:paraId="5E441557"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Learning Specialist(s)</w:t>
            </w:r>
          </w:p>
          <w:p w14:paraId="74F39F6A"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Numeracy Leader</w:t>
            </w:r>
          </w:p>
          <w:p w14:paraId="4137AC87"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Teacher(s)</w:t>
            </w:r>
          </w:p>
          <w:p w14:paraId="0FE29D2C" w14:textId="77777777" w:rsidR="00FB00E8" w:rsidRDefault="00FB00E8"/>
        </w:tc>
        <w:tc>
          <w:tcPr>
            <w:tcW w:w="1530" w:type="dxa"/>
          </w:tcPr>
          <w:p w14:paraId="03B46A91"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B68FE63" w14:textId="77777777" w:rsidR="0016685E" w:rsidRPr="006C7A56" w:rsidRDefault="00BA7D7C" w:rsidP="00AF3BC2">
            <w:pPr>
              <w:pStyle w:val="ESBodyText"/>
              <w:spacing w:after="0"/>
              <w:rPr>
                <w:sz w:val="20"/>
                <w:szCs w:val="24"/>
              </w:rPr>
            </w:pPr>
            <w:r>
              <w:rPr>
                <w:sz w:val="20"/>
              </w:rPr>
              <w:t>from:</w:t>
            </w:r>
            <w:r>
              <w:rPr>
                <w:sz w:val="20"/>
              </w:rPr>
              <w:br/>
              <w:t>Term 1</w:t>
            </w:r>
          </w:p>
          <w:p w14:paraId="45F40145" w14:textId="77777777" w:rsidR="00FB00E8" w:rsidRDefault="00BA7D7C">
            <w:r>
              <w:rPr>
                <w:sz w:val="20"/>
              </w:rPr>
              <w:t>to:</w:t>
            </w:r>
            <w:r>
              <w:rPr>
                <w:sz w:val="20"/>
              </w:rPr>
              <w:br/>
              <w:t>Term 4</w:t>
            </w:r>
          </w:p>
        </w:tc>
        <w:tc>
          <w:tcPr>
            <w:tcW w:w="2160" w:type="dxa"/>
          </w:tcPr>
          <w:p w14:paraId="3CE17DB9" w14:textId="77777777" w:rsidR="003E1FC6" w:rsidRPr="006C7A56" w:rsidRDefault="00BA7D7C" w:rsidP="00AF3BC2">
            <w:pPr>
              <w:pStyle w:val="ESBodyText"/>
              <w:spacing w:after="0"/>
              <w:rPr>
                <w:sz w:val="20"/>
                <w:szCs w:val="24"/>
              </w:rPr>
            </w:pPr>
            <w:r>
              <w:rPr>
                <w:sz w:val="20"/>
              </w:rPr>
              <w:t>$0.00</w:t>
            </w:r>
          </w:p>
          <w:p w14:paraId="31A0EAE4" w14:textId="77777777" w:rsidR="00FB00E8" w:rsidRDefault="00FB00E8"/>
          <w:p w14:paraId="055FE7A7"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13243A92" w14:textId="77777777" w:rsidTr="00AF3BC2">
        <w:trPr>
          <w:trHeight w:val="20"/>
        </w:trPr>
        <w:tc>
          <w:tcPr>
            <w:tcW w:w="6205" w:type="dxa"/>
            <w:gridSpan w:val="2"/>
          </w:tcPr>
          <w:p w14:paraId="6DDBC966" w14:textId="77777777" w:rsidR="003E1FC6" w:rsidRPr="006C7A56" w:rsidRDefault="00BA7D7C" w:rsidP="00AF3BC2">
            <w:pPr>
              <w:pStyle w:val="ESBodyText"/>
              <w:spacing w:after="0"/>
              <w:rPr>
                <w:sz w:val="20"/>
                <w:szCs w:val="24"/>
              </w:rPr>
            </w:pPr>
            <w:r>
              <w:rPr>
                <w:sz w:val="20"/>
              </w:rPr>
              <w:t xml:space="preserve">Develop a structure and schedule for learning walks to occur each </w:t>
            </w:r>
            <w:r>
              <w:rPr>
                <w:sz w:val="20"/>
              </w:rPr>
              <w:t>week and collate instructional practice data on Google forms for analysis and planning.</w:t>
            </w:r>
          </w:p>
        </w:tc>
        <w:tc>
          <w:tcPr>
            <w:tcW w:w="3150" w:type="dxa"/>
          </w:tcPr>
          <w:p w14:paraId="23CA40F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p w14:paraId="212C42B1" w14:textId="77777777" w:rsidR="00FB00E8" w:rsidRDefault="00FB00E8"/>
        </w:tc>
        <w:tc>
          <w:tcPr>
            <w:tcW w:w="1530" w:type="dxa"/>
          </w:tcPr>
          <w:p w14:paraId="3A0741CA"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373B2C8" w14:textId="77777777" w:rsidR="0016685E" w:rsidRPr="006C7A56" w:rsidRDefault="00BA7D7C" w:rsidP="00AF3BC2">
            <w:pPr>
              <w:pStyle w:val="ESBodyText"/>
              <w:spacing w:after="0"/>
              <w:rPr>
                <w:sz w:val="20"/>
                <w:szCs w:val="24"/>
              </w:rPr>
            </w:pPr>
            <w:r>
              <w:rPr>
                <w:sz w:val="20"/>
              </w:rPr>
              <w:t>from:</w:t>
            </w:r>
            <w:r>
              <w:rPr>
                <w:sz w:val="20"/>
              </w:rPr>
              <w:br/>
              <w:t>Term 1</w:t>
            </w:r>
          </w:p>
          <w:p w14:paraId="489E78AC" w14:textId="77777777" w:rsidR="00FB00E8" w:rsidRDefault="00BA7D7C">
            <w:r>
              <w:rPr>
                <w:sz w:val="20"/>
              </w:rPr>
              <w:t>to:</w:t>
            </w:r>
            <w:r>
              <w:rPr>
                <w:sz w:val="20"/>
              </w:rPr>
              <w:br/>
              <w:t>Term 4</w:t>
            </w:r>
          </w:p>
        </w:tc>
        <w:tc>
          <w:tcPr>
            <w:tcW w:w="2160" w:type="dxa"/>
          </w:tcPr>
          <w:p w14:paraId="02884C69" w14:textId="77777777" w:rsidR="003E1FC6" w:rsidRPr="006C7A56" w:rsidRDefault="00BA7D7C" w:rsidP="00AF3BC2">
            <w:pPr>
              <w:pStyle w:val="ESBodyText"/>
              <w:spacing w:after="0"/>
              <w:rPr>
                <w:sz w:val="20"/>
                <w:szCs w:val="24"/>
              </w:rPr>
            </w:pPr>
            <w:r>
              <w:rPr>
                <w:sz w:val="20"/>
              </w:rPr>
              <w:t>$0.00</w:t>
            </w:r>
          </w:p>
          <w:p w14:paraId="41E7F72A" w14:textId="77777777" w:rsidR="00FB00E8" w:rsidRDefault="00FB00E8"/>
          <w:p w14:paraId="7B01E7BD"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50994B9B" w14:textId="77777777" w:rsidTr="00AF3BC2">
        <w:trPr>
          <w:trHeight w:val="20"/>
        </w:trPr>
        <w:tc>
          <w:tcPr>
            <w:tcW w:w="6205" w:type="dxa"/>
            <w:gridSpan w:val="2"/>
          </w:tcPr>
          <w:p w14:paraId="6FE79EB8" w14:textId="77777777" w:rsidR="003E1FC6" w:rsidRPr="006C7A56" w:rsidRDefault="00BA7D7C" w:rsidP="00AF3BC2">
            <w:pPr>
              <w:pStyle w:val="ESBodyText"/>
              <w:spacing w:after="0"/>
              <w:rPr>
                <w:sz w:val="20"/>
                <w:szCs w:val="24"/>
              </w:rPr>
            </w:pPr>
            <w:r>
              <w:rPr>
                <w:sz w:val="20"/>
              </w:rPr>
              <w:t>Deliver and mentor professional learning on the GROW model of coaching.</w:t>
            </w:r>
          </w:p>
        </w:tc>
        <w:tc>
          <w:tcPr>
            <w:tcW w:w="3150" w:type="dxa"/>
          </w:tcPr>
          <w:p w14:paraId="23C0F514"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3C86BA09" w14:textId="77777777" w:rsidR="00FB00E8" w:rsidRDefault="00FB00E8"/>
        </w:tc>
        <w:tc>
          <w:tcPr>
            <w:tcW w:w="1530" w:type="dxa"/>
          </w:tcPr>
          <w:p w14:paraId="179BC6D6"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E27B1DE" w14:textId="77777777" w:rsidR="0016685E" w:rsidRPr="006C7A56" w:rsidRDefault="00BA7D7C" w:rsidP="00AF3BC2">
            <w:pPr>
              <w:pStyle w:val="ESBodyText"/>
              <w:spacing w:after="0"/>
              <w:rPr>
                <w:sz w:val="20"/>
                <w:szCs w:val="24"/>
              </w:rPr>
            </w:pPr>
            <w:r>
              <w:rPr>
                <w:sz w:val="20"/>
              </w:rPr>
              <w:t>from:</w:t>
            </w:r>
            <w:r>
              <w:rPr>
                <w:sz w:val="20"/>
              </w:rPr>
              <w:br/>
              <w:t>Term 1</w:t>
            </w:r>
          </w:p>
          <w:p w14:paraId="63DF7F57" w14:textId="77777777" w:rsidR="00FB00E8" w:rsidRDefault="00BA7D7C">
            <w:r>
              <w:rPr>
                <w:sz w:val="20"/>
              </w:rPr>
              <w:t>to:</w:t>
            </w:r>
            <w:r>
              <w:rPr>
                <w:sz w:val="20"/>
              </w:rPr>
              <w:br/>
              <w:t>Term 4</w:t>
            </w:r>
          </w:p>
        </w:tc>
        <w:tc>
          <w:tcPr>
            <w:tcW w:w="2160" w:type="dxa"/>
          </w:tcPr>
          <w:p w14:paraId="102529D0" w14:textId="77777777" w:rsidR="003E1FC6" w:rsidRPr="006C7A56" w:rsidRDefault="00BA7D7C" w:rsidP="00AF3BC2">
            <w:pPr>
              <w:pStyle w:val="ESBodyText"/>
              <w:spacing w:after="0"/>
              <w:rPr>
                <w:sz w:val="20"/>
                <w:szCs w:val="24"/>
              </w:rPr>
            </w:pPr>
            <w:r>
              <w:rPr>
                <w:sz w:val="20"/>
              </w:rPr>
              <w:t>$0.00</w:t>
            </w:r>
          </w:p>
          <w:p w14:paraId="7CC1D80A" w14:textId="77777777" w:rsidR="00FB00E8" w:rsidRDefault="00FB00E8"/>
          <w:p w14:paraId="338A02C7"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47592A93" w14:textId="77777777" w:rsidTr="00AF3BC2">
        <w:trPr>
          <w:trHeight w:val="20"/>
        </w:trPr>
        <w:tc>
          <w:tcPr>
            <w:tcW w:w="6205" w:type="dxa"/>
            <w:gridSpan w:val="2"/>
          </w:tcPr>
          <w:p w14:paraId="23F665CF" w14:textId="77777777" w:rsidR="003E1FC6" w:rsidRPr="006C7A56" w:rsidRDefault="00BA7D7C" w:rsidP="00AF3BC2">
            <w:pPr>
              <w:pStyle w:val="ESBodyText"/>
              <w:spacing w:after="0"/>
              <w:rPr>
                <w:sz w:val="20"/>
                <w:szCs w:val="24"/>
              </w:rPr>
            </w:pPr>
            <w:r>
              <w:rPr>
                <w:sz w:val="20"/>
              </w:rPr>
              <w:t xml:space="preserve">Conduct professional learning and incorporate WICOR components of AVID with the DET numeracy initiative.  </w:t>
            </w:r>
          </w:p>
        </w:tc>
        <w:tc>
          <w:tcPr>
            <w:tcW w:w="3150" w:type="dxa"/>
          </w:tcPr>
          <w:p w14:paraId="3EAC6A46"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p w14:paraId="7775E27B" w14:textId="77777777" w:rsidR="00FB00E8" w:rsidRDefault="00FB00E8"/>
        </w:tc>
        <w:tc>
          <w:tcPr>
            <w:tcW w:w="1530" w:type="dxa"/>
          </w:tcPr>
          <w:p w14:paraId="007E8DD6"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213F5AE" w14:textId="77777777" w:rsidR="0016685E" w:rsidRPr="006C7A56" w:rsidRDefault="00BA7D7C" w:rsidP="00AF3BC2">
            <w:pPr>
              <w:pStyle w:val="ESBodyText"/>
              <w:spacing w:after="0"/>
              <w:rPr>
                <w:sz w:val="20"/>
                <w:szCs w:val="24"/>
              </w:rPr>
            </w:pPr>
            <w:r>
              <w:rPr>
                <w:sz w:val="20"/>
              </w:rPr>
              <w:t>from:</w:t>
            </w:r>
            <w:r>
              <w:rPr>
                <w:sz w:val="20"/>
              </w:rPr>
              <w:br/>
              <w:t>Term 1</w:t>
            </w:r>
          </w:p>
          <w:p w14:paraId="22C4CAC3" w14:textId="77777777" w:rsidR="00FB00E8" w:rsidRDefault="00BA7D7C">
            <w:r>
              <w:rPr>
                <w:sz w:val="20"/>
              </w:rPr>
              <w:lastRenderedPageBreak/>
              <w:t>to:</w:t>
            </w:r>
            <w:r>
              <w:rPr>
                <w:sz w:val="20"/>
              </w:rPr>
              <w:br/>
              <w:t>Term 4</w:t>
            </w:r>
          </w:p>
        </w:tc>
        <w:tc>
          <w:tcPr>
            <w:tcW w:w="2160" w:type="dxa"/>
          </w:tcPr>
          <w:p w14:paraId="72A362CE" w14:textId="77777777" w:rsidR="003E1FC6" w:rsidRPr="006C7A56" w:rsidRDefault="00BA7D7C" w:rsidP="00AF3BC2">
            <w:pPr>
              <w:pStyle w:val="ESBodyText"/>
              <w:spacing w:after="0"/>
              <w:rPr>
                <w:sz w:val="20"/>
                <w:szCs w:val="24"/>
              </w:rPr>
            </w:pPr>
            <w:r>
              <w:rPr>
                <w:sz w:val="20"/>
              </w:rPr>
              <w:lastRenderedPageBreak/>
              <w:t>$6,000.00</w:t>
            </w:r>
          </w:p>
          <w:p w14:paraId="011277BB" w14:textId="77777777" w:rsidR="00FB00E8" w:rsidRDefault="00FB00E8"/>
          <w:p w14:paraId="3C87F89B" w14:textId="77777777" w:rsidR="00FB00E8" w:rsidRDefault="00BA7D7C">
            <w:r>
              <w:rPr>
                <w:rFonts w:ascii="Wingdings" w:eastAsia="Wingdings" w:hAnsi="Wingdings" w:cs="Wingdings"/>
                <w:color w:val="008000"/>
                <w:sz w:val="24"/>
              </w:rPr>
              <w:lastRenderedPageBreak/>
              <w:sym w:font="Wingdings" w:char="F0FE"/>
            </w:r>
            <w:r>
              <w:rPr>
                <w:rFonts w:eastAsia="Arial"/>
                <w:color w:val="000000"/>
                <w:sz w:val="20"/>
              </w:rPr>
              <w:t xml:space="preserve"> Equity funding will be used</w:t>
            </w:r>
          </w:p>
        </w:tc>
      </w:tr>
      <w:tr w:rsidR="00FB00E8" w14:paraId="5CD56008" w14:textId="77777777" w:rsidTr="00AF3BC2">
        <w:trPr>
          <w:trHeight w:val="20"/>
        </w:trPr>
        <w:tc>
          <w:tcPr>
            <w:tcW w:w="6205" w:type="dxa"/>
            <w:gridSpan w:val="2"/>
          </w:tcPr>
          <w:p w14:paraId="42C32DA8" w14:textId="77777777" w:rsidR="003E1FC6" w:rsidRPr="006C7A56" w:rsidRDefault="00BA7D7C" w:rsidP="00AF3BC2">
            <w:pPr>
              <w:pStyle w:val="ESBodyText"/>
              <w:spacing w:after="0"/>
              <w:rPr>
                <w:sz w:val="20"/>
                <w:szCs w:val="24"/>
              </w:rPr>
            </w:pPr>
            <w:r>
              <w:rPr>
                <w:sz w:val="20"/>
              </w:rPr>
              <w:lastRenderedPageBreak/>
              <w:t xml:space="preserve">Develop a structure and schedule for </w:t>
            </w:r>
            <w:r>
              <w:rPr>
                <w:sz w:val="20"/>
              </w:rPr>
              <w:t>peer observation and coaching to occur once a term.</w:t>
            </w:r>
          </w:p>
        </w:tc>
        <w:tc>
          <w:tcPr>
            <w:tcW w:w="3150" w:type="dxa"/>
          </w:tcPr>
          <w:p w14:paraId="54BB6138"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p w14:paraId="338D7D5B" w14:textId="77777777" w:rsidR="00FB00E8" w:rsidRDefault="00FB00E8"/>
        </w:tc>
        <w:tc>
          <w:tcPr>
            <w:tcW w:w="1530" w:type="dxa"/>
          </w:tcPr>
          <w:p w14:paraId="560EE7F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4E6F69C" w14:textId="77777777" w:rsidR="0016685E" w:rsidRPr="006C7A56" w:rsidRDefault="00BA7D7C" w:rsidP="00AF3BC2">
            <w:pPr>
              <w:pStyle w:val="ESBodyText"/>
              <w:spacing w:after="0"/>
              <w:rPr>
                <w:sz w:val="20"/>
                <w:szCs w:val="24"/>
              </w:rPr>
            </w:pPr>
            <w:r>
              <w:rPr>
                <w:sz w:val="20"/>
              </w:rPr>
              <w:t>from:</w:t>
            </w:r>
            <w:r>
              <w:rPr>
                <w:sz w:val="20"/>
              </w:rPr>
              <w:br/>
              <w:t>Term 1</w:t>
            </w:r>
          </w:p>
          <w:p w14:paraId="7B8F7165" w14:textId="77777777" w:rsidR="00FB00E8" w:rsidRDefault="00BA7D7C">
            <w:r>
              <w:rPr>
                <w:sz w:val="20"/>
              </w:rPr>
              <w:t>to:</w:t>
            </w:r>
            <w:r>
              <w:rPr>
                <w:sz w:val="20"/>
              </w:rPr>
              <w:br/>
              <w:t>Term 4</w:t>
            </w:r>
          </w:p>
        </w:tc>
        <w:tc>
          <w:tcPr>
            <w:tcW w:w="2160" w:type="dxa"/>
          </w:tcPr>
          <w:p w14:paraId="48FE2EC5" w14:textId="77777777" w:rsidR="003E1FC6" w:rsidRPr="006C7A56" w:rsidRDefault="00BA7D7C" w:rsidP="00AF3BC2">
            <w:pPr>
              <w:pStyle w:val="ESBodyText"/>
              <w:spacing w:after="0"/>
              <w:rPr>
                <w:sz w:val="20"/>
                <w:szCs w:val="24"/>
              </w:rPr>
            </w:pPr>
            <w:r>
              <w:rPr>
                <w:sz w:val="20"/>
              </w:rPr>
              <w:t>$0.00</w:t>
            </w:r>
          </w:p>
          <w:p w14:paraId="5A5517CD" w14:textId="77777777" w:rsidR="00FB00E8" w:rsidRDefault="00FB00E8"/>
          <w:p w14:paraId="0D7F0451"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6116DF68" w14:textId="77777777" w:rsidTr="00AF3BC2">
        <w:trPr>
          <w:trHeight w:val="20"/>
        </w:trPr>
        <w:tc>
          <w:tcPr>
            <w:tcW w:w="6205" w:type="dxa"/>
            <w:gridSpan w:val="2"/>
          </w:tcPr>
          <w:p w14:paraId="00D1ED20" w14:textId="77777777" w:rsidR="003E1FC6" w:rsidRPr="006C7A56" w:rsidRDefault="00BA7D7C" w:rsidP="00AF3BC2">
            <w:pPr>
              <w:pStyle w:val="ESBodyText"/>
              <w:spacing w:after="0"/>
              <w:rPr>
                <w:sz w:val="20"/>
                <w:szCs w:val="24"/>
              </w:rPr>
            </w:pPr>
            <w:r>
              <w:rPr>
                <w:sz w:val="20"/>
              </w:rPr>
              <w:t xml:space="preserve">Attend and /or schedule regional/BASTOW PL relevant in supporting the development of effective </w:t>
            </w:r>
            <w:r>
              <w:rPr>
                <w:sz w:val="20"/>
              </w:rPr>
              <w:t>teaching practices across the school.</w:t>
            </w:r>
          </w:p>
        </w:tc>
        <w:tc>
          <w:tcPr>
            <w:tcW w:w="3150" w:type="dxa"/>
          </w:tcPr>
          <w:p w14:paraId="10828C6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7B51834A" w14:textId="77777777" w:rsidR="00FB00E8" w:rsidRDefault="00FB00E8"/>
        </w:tc>
        <w:tc>
          <w:tcPr>
            <w:tcW w:w="1530" w:type="dxa"/>
          </w:tcPr>
          <w:p w14:paraId="0126AFDA"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434E0BD" w14:textId="77777777" w:rsidR="0016685E" w:rsidRPr="006C7A56" w:rsidRDefault="00BA7D7C" w:rsidP="00AF3BC2">
            <w:pPr>
              <w:pStyle w:val="ESBodyText"/>
              <w:spacing w:after="0"/>
              <w:rPr>
                <w:sz w:val="20"/>
                <w:szCs w:val="24"/>
              </w:rPr>
            </w:pPr>
            <w:r>
              <w:rPr>
                <w:sz w:val="20"/>
              </w:rPr>
              <w:t>from:</w:t>
            </w:r>
            <w:r>
              <w:rPr>
                <w:sz w:val="20"/>
              </w:rPr>
              <w:br/>
              <w:t>Term 1</w:t>
            </w:r>
          </w:p>
          <w:p w14:paraId="3B9E8263" w14:textId="77777777" w:rsidR="00FB00E8" w:rsidRDefault="00BA7D7C">
            <w:r>
              <w:rPr>
                <w:sz w:val="20"/>
              </w:rPr>
              <w:t>to:</w:t>
            </w:r>
            <w:r>
              <w:rPr>
                <w:sz w:val="20"/>
              </w:rPr>
              <w:br/>
              <w:t>Term 4</w:t>
            </w:r>
          </w:p>
        </w:tc>
        <w:tc>
          <w:tcPr>
            <w:tcW w:w="2160" w:type="dxa"/>
          </w:tcPr>
          <w:p w14:paraId="4AFCD918" w14:textId="77777777" w:rsidR="003E1FC6" w:rsidRPr="006C7A56" w:rsidRDefault="00BA7D7C" w:rsidP="00AF3BC2">
            <w:pPr>
              <w:pStyle w:val="ESBodyText"/>
              <w:spacing w:after="0"/>
              <w:rPr>
                <w:sz w:val="20"/>
                <w:szCs w:val="24"/>
              </w:rPr>
            </w:pPr>
            <w:r>
              <w:rPr>
                <w:sz w:val="20"/>
              </w:rPr>
              <w:t>$3,000.00</w:t>
            </w:r>
          </w:p>
          <w:p w14:paraId="61215259" w14:textId="77777777" w:rsidR="00FB00E8" w:rsidRDefault="00FB00E8"/>
          <w:p w14:paraId="5660F7F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F2E4B75" w14:textId="77777777" w:rsidTr="00FA4D4A">
        <w:trPr>
          <w:trHeight w:val="15"/>
        </w:trPr>
        <w:tc>
          <w:tcPr>
            <w:tcW w:w="3119" w:type="dxa"/>
            <w:shd w:val="clear" w:color="auto" w:fill="62BFEB"/>
          </w:tcPr>
          <w:p w14:paraId="45857697" w14:textId="77777777" w:rsidR="00973DEE" w:rsidRPr="006C7A56" w:rsidRDefault="00BA7D7C" w:rsidP="00171379">
            <w:pPr>
              <w:pStyle w:val="Heading3"/>
              <w:spacing w:before="0" w:after="0"/>
              <w:rPr>
                <w:szCs w:val="24"/>
              </w:rPr>
            </w:pPr>
            <w:r>
              <w:rPr>
                <w:szCs w:val="24"/>
              </w:rPr>
              <w:t>KIS 2</w:t>
            </w:r>
          </w:p>
          <w:p w14:paraId="2C236895" w14:textId="77777777" w:rsidR="00FB00E8" w:rsidRDefault="00BA7D7C">
            <w:r>
              <w:rPr>
                <w:sz w:val="20"/>
              </w:rPr>
              <w:t>Evaluating impact on learning</w:t>
            </w:r>
          </w:p>
        </w:tc>
        <w:tc>
          <w:tcPr>
            <w:tcW w:w="11996" w:type="dxa"/>
            <w:gridSpan w:val="5"/>
            <w:shd w:val="clear" w:color="auto" w:fill="62BFEB"/>
          </w:tcPr>
          <w:p w14:paraId="656FDAEB" w14:textId="77777777" w:rsidR="00973DEE" w:rsidRPr="00FE3D5C" w:rsidRDefault="00BA7D7C" w:rsidP="00FE3D5C">
            <w:pPr>
              <w:pStyle w:val="ESBodyText"/>
              <w:spacing w:after="0"/>
              <w:rPr>
                <w:sz w:val="20"/>
                <w:szCs w:val="24"/>
              </w:rPr>
            </w:pPr>
            <w:r>
              <w:rPr>
                <w:sz w:val="20"/>
              </w:rPr>
              <w:t xml:space="preserve">Build teacher capacity to use Numeracy data to inform planning and </w:t>
            </w:r>
            <w:r>
              <w:rPr>
                <w:sz w:val="20"/>
              </w:rPr>
              <w:t>differentiation</w:t>
            </w:r>
          </w:p>
        </w:tc>
      </w:tr>
      <w:tr w:rsidR="00FB00E8" w14:paraId="1EE33209" w14:textId="77777777" w:rsidTr="005D3D69">
        <w:trPr>
          <w:trHeight w:val="263"/>
        </w:trPr>
        <w:tc>
          <w:tcPr>
            <w:tcW w:w="3119" w:type="dxa"/>
            <w:shd w:val="clear" w:color="auto" w:fill="D9D9D9" w:themeFill="background1" w:themeFillShade="D9"/>
          </w:tcPr>
          <w:p w14:paraId="7E11720F" w14:textId="77777777" w:rsidR="003E1FC6" w:rsidRPr="005D3D69" w:rsidRDefault="00BA7D7C" w:rsidP="00AF3BC2">
            <w:pPr>
              <w:pStyle w:val="ESBodyText"/>
              <w:spacing w:after="0"/>
              <w:rPr>
                <w:b/>
                <w:sz w:val="20"/>
                <w:szCs w:val="24"/>
              </w:rPr>
            </w:pPr>
            <w:r w:rsidRPr="005D3D69">
              <w:rPr>
                <w:b/>
                <w:sz w:val="20"/>
                <w:szCs w:val="24"/>
              </w:rPr>
              <w:t>Actions</w:t>
            </w:r>
          </w:p>
        </w:tc>
        <w:tc>
          <w:tcPr>
            <w:tcW w:w="11996" w:type="dxa"/>
            <w:gridSpan w:val="5"/>
          </w:tcPr>
          <w:p w14:paraId="7E51B03E" w14:textId="77777777" w:rsidR="003E1FC6" w:rsidRPr="006C7A56" w:rsidRDefault="00BA7D7C" w:rsidP="00AF3BC2">
            <w:pPr>
              <w:pStyle w:val="ESBodyText"/>
              <w:spacing w:after="0"/>
              <w:rPr>
                <w:sz w:val="20"/>
                <w:szCs w:val="24"/>
              </w:rPr>
            </w:pPr>
            <w:r>
              <w:rPr>
                <w:sz w:val="20"/>
              </w:rPr>
              <w:t>Kurunjang Primary School has selected the building of teacher capacity to use Numeracy data following the findings of the 2019 school review. Numeracy consultant and Leading Teacher of Teaching and Learning have used data to identify the foci for necessary</w:t>
            </w:r>
            <w:r>
              <w:rPr>
                <w:sz w:val="20"/>
              </w:rPr>
              <w:t xml:space="preserve"> professional learning including point of need teaching, open ended tasks and AVID strategies, however it has been considered that this has received a greater emphasis than the consistent analysis of data for planning differentiated lessons. Teachers are c</w:t>
            </w:r>
            <w:r>
              <w:rPr>
                <w:sz w:val="20"/>
              </w:rPr>
              <w:t xml:space="preserve">onfident in using data collected from their own </w:t>
            </w:r>
            <w:proofErr w:type="gramStart"/>
            <w:r>
              <w:rPr>
                <w:sz w:val="20"/>
              </w:rPr>
              <w:t>students</w:t>
            </w:r>
            <w:proofErr w:type="gramEnd"/>
            <w:r>
              <w:rPr>
                <w:sz w:val="20"/>
              </w:rPr>
              <w:t xml:space="preserve"> but the discussion of whole cohort data is not a consistent practice in all planning sessions across all levels. in 2020 an emphasis on a more structured and rigorous approach to analyzing data will </w:t>
            </w:r>
            <w:r>
              <w:rPr>
                <w:sz w:val="20"/>
              </w:rPr>
              <w:t xml:space="preserve">be conducted for planning accurate differentiation to meet the needs of all students across all year levels.  </w:t>
            </w:r>
            <w:r>
              <w:rPr>
                <w:sz w:val="20"/>
              </w:rPr>
              <w:br/>
            </w:r>
            <w:r>
              <w:rPr>
                <w:sz w:val="20"/>
              </w:rPr>
              <w:br/>
              <w:t>In 2020 Kurunjang will undertake the following actions to build teacher capacity to use numeracy and AVID strategies:</w:t>
            </w:r>
            <w:r>
              <w:rPr>
                <w:sz w:val="20"/>
              </w:rPr>
              <w:br/>
            </w:r>
            <w:r>
              <w:rPr>
                <w:sz w:val="20"/>
              </w:rPr>
              <w:br/>
            </w:r>
            <w:r>
              <w:rPr>
                <w:sz w:val="20"/>
              </w:rPr>
              <w:br/>
              <w:t>Increase data literacy t</w:t>
            </w:r>
            <w:r>
              <w:rPr>
                <w:sz w:val="20"/>
              </w:rPr>
              <w:t>hrough regional data coaching support and collaboration;</w:t>
            </w:r>
            <w:r>
              <w:rPr>
                <w:sz w:val="20"/>
              </w:rPr>
              <w:br/>
              <w:t>Incorporate data analysis within the PLC Inquiry cycle and weekly planning;</w:t>
            </w:r>
            <w:r>
              <w:rPr>
                <w:sz w:val="20"/>
              </w:rPr>
              <w:br/>
              <w:t>Ensure ZPD pre and post testing for accurate data collection and analysis;</w:t>
            </w:r>
            <w:r>
              <w:rPr>
                <w:sz w:val="20"/>
              </w:rPr>
              <w:br/>
              <w:t>Embed ongoing assessment, moderation, teacher ju</w:t>
            </w:r>
            <w:r>
              <w:rPr>
                <w:sz w:val="20"/>
              </w:rPr>
              <w:t xml:space="preserve">dgement, point of need teaching; </w:t>
            </w:r>
            <w:r>
              <w:rPr>
                <w:sz w:val="20"/>
              </w:rPr>
              <w:br/>
              <w:t>Develop transparency of current and accurate place value and algebra teacher judgment on data wall;</w:t>
            </w:r>
            <w:r>
              <w:rPr>
                <w:sz w:val="20"/>
              </w:rPr>
              <w:br/>
              <w:t>Develop tracking system of numeracy data for visual representation of growth;</w:t>
            </w:r>
            <w:r>
              <w:rPr>
                <w:sz w:val="20"/>
              </w:rPr>
              <w:br/>
            </w:r>
            <w:r>
              <w:rPr>
                <w:sz w:val="20"/>
              </w:rPr>
              <w:lastRenderedPageBreak/>
              <w:t xml:space="preserve">Use of Extending Mathematical Understanding </w:t>
            </w:r>
            <w:r>
              <w:rPr>
                <w:sz w:val="20"/>
              </w:rPr>
              <w:t>(EMU) and AVID strategies across year levels.</w:t>
            </w:r>
            <w:r>
              <w:rPr>
                <w:sz w:val="20"/>
              </w:rPr>
              <w:br/>
            </w:r>
          </w:p>
        </w:tc>
      </w:tr>
      <w:tr w:rsidR="00FB00E8" w14:paraId="057EC39B" w14:textId="77777777" w:rsidTr="005D3D69">
        <w:trPr>
          <w:trHeight w:val="110"/>
        </w:trPr>
        <w:tc>
          <w:tcPr>
            <w:tcW w:w="3119" w:type="dxa"/>
            <w:shd w:val="clear" w:color="auto" w:fill="D9D9D9" w:themeFill="background1" w:themeFillShade="D9"/>
          </w:tcPr>
          <w:p w14:paraId="0D035253" w14:textId="77777777" w:rsidR="00973DEE" w:rsidRPr="005D3D69" w:rsidRDefault="00BA7D7C" w:rsidP="00AF3BC2">
            <w:pPr>
              <w:pStyle w:val="ESBodyText"/>
              <w:spacing w:after="0"/>
              <w:rPr>
                <w:b/>
                <w:sz w:val="20"/>
                <w:szCs w:val="24"/>
              </w:rPr>
            </w:pPr>
            <w:r w:rsidRPr="005D3D69">
              <w:rPr>
                <w:b/>
                <w:sz w:val="20"/>
                <w:szCs w:val="24"/>
              </w:rPr>
              <w:lastRenderedPageBreak/>
              <w:t>Outcomes</w:t>
            </w:r>
          </w:p>
        </w:tc>
        <w:tc>
          <w:tcPr>
            <w:tcW w:w="11996" w:type="dxa"/>
            <w:gridSpan w:val="5"/>
          </w:tcPr>
          <w:p w14:paraId="5379DF77" w14:textId="77777777" w:rsidR="00973DEE" w:rsidRPr="006C7A56" w:rsidRDefault="00BA7D7C" w:rsidP="00AF3BC2">
            <w:pPr>
              <w:pStyle w:val="ESBodyText"/>
              <w:spacing w:after="0"/>
              <w:rPr>
                <w:sz w:val="20"/>
                <w:szCs w:val="24"/>
              </w:rPr>
            </w:pPr>
            <w:r>
              <w:rPr>
                <w:sz w:val="20"/>
              </w:rPr>
              <w:t>Changes in knowledge, skills and behaviors:</w:t>
            </w:r>
            <w:r>
              <w:rPr>
                <w:sz w:val="20"/>
              </w:rPr>
              <w:br/>
            </w:r>
            <w:r>
              <w:rPr>
                <w:sz w:val="20"/>
              </w:rPr>
              <w:br/>
              <w:t xml:space="preserve">Leaders will: </w:t>
            </w:r>
            <w:r>
              <w:rPr>
                <w:sz w:val="20"/>
              </w:rPr>
              <w:br/>
              <w:t>Develop and implement the PLC inquiry model to support consistent planning;</w:t>
            </w:r>
            <w:r>
              <w:rPr>
                <w:sz w:val="20"/>
              </w:rPr>
              <w:br/>
              <w:t>Use multiple sources of assessment data (MAI, growth points, PA</w:t>
            </w:r>
            <w:r>
              <w:rPr>
                <w:sz w:val="20"/>
              </w:rPr>
              <w:t>T, pre and post) to build teacher capacity in using data;</w:t>
            </w:r>
            <w:r>
              <w:rPr>
                <w:sz w:val="20"/>
              </w:rPr>
              <w:br/>
              <w:t>Ensure regular and systematic update of data wall.</w:t>
            </w:r>
            <w:r>
              <w:rPr>
                <w:sz w:val="20"/>
              </w:rPr>
              <w:br/>
            </w:r>
            <w:r>
              <w:rPr>
                <w:sz w:val="20"/>
              </w:rPr>
              <w:br/>
              <w:t>Teachers will:</w:t>
            </w:r>
            <w:r>
              <w:rPr>
                <w:sz w:val="20"/>
              </w:rPr>
              <w:br/>
              <w:t xml:space="preserve">Understand and adhere to the structure of the PLC Inquiry model; </w:t>
            </w:r>
            <w:r>
              <w:rPr>
                <w:sz w:val="20"/>
              </w:rPr>
              <w:br/>
              <w:t>Use the PLC Inquiry model for consistent and accurate whole cohor</w:t>
            </w:r>
            <w:r>
              <w:rPr>
                <w:sz w:val="20"/>
              </w:rPr>
              <w:t>t planning and differentiated individual class planner according to student need;</w:t>
            </w:r>
            <w:r>
              <w:rPr>
                <w:sz w:val="20"/>
              </w:rPr>
              <w:br/>
              <w:t>Tri-angulate different sources of data to ensure accurate differentiation.</w:t>
            </w:r>
            <w:r>
              <w:rPr>
                <w:sz w:val="20"/>
              </w:rPr>
              <w:br/>
            </w:r>
            <w:r>
              <w:rPr>
                <w:sz w:val="20"/>
              </w:rPr>
              <w:br/>
              <w:t xml:space="preserve">Students will: </w:t>
            </w:r>
            <w:r>
              <w:rPr>
                <w:sz w:val="20"/>
              </w:rPr>
              <w:br/>
              <w:t>Know and can articulate their progression of learning in mathematics using profici</w:t>
            </w:r>
            <w:r>
              <w:rPr>
                <w:sz w:val="20"/>
              </w:rPr>
              <w:t>ency scales;</w:t>
            </w:r>
            <w:r>
              <w:rPr>
                <w:sz w:val="20"/>
              </w:rPr>
              <w:br/>
              <w:t>Know and can provide evidence of achieving their individual goals in mathematics.</w:t>
            </w:r>
            <w:r>
              <w:rPr>
                <w:sz w:val="20"/>
              </w:rPr>
              <w:br/>
            </w:r>
          </w:p>
        </w:tc>
      </w:tr>
      <w:tr w:rsidR="00FB00E8" w14:paraId="0D5C157A" w14:textId="77777777" w:rsidTr="005D3D69">
        <w:trPr>
          <w:trHeight w:val="110"/>
        </w:trPr>
        <w:tc>
          <w:tcPr>
            <w:tcW w:w="3119" w:type="dxa"/>
            <w:shd w:val="clear" w:color="auto" w:fill="D9D9D9" w:themeFill="background1" w:themeFillShade="D9"/>
          </w:tcPr>
          <w:p w14:paraId="6B22CFF2" w14:textId="77777777" w:rsidR="00171379" w:rsidRPr="005D3D69" w:rsidRDefault="00BA7D7C" w:rsidP="00AF3BC2">
            <w:pPr>
              <w:pStyle w:val="ESBodyText"/>
              <w:spacing w:after="0"/>
              <w:rPr>
                <w:b/>
                <w:sz w:val="20"/>
                <w:szCs w:val="24"/>
              </w:rPr>
            </w:pPr>
            <w:r w:rsidRPr="005D3D69">
              <w:rPr>
                <w:b/>
                <w:sz w:val="20"/>
                <w:szCs w:val="24"/>
              </w:rPr>
              <w:t>Success Indicators</w:t>
            </w:r>
          </w:p>
        </w:tc>
        <w:tc>
          <w:tcPr>
            <w:tcW w:w="11996" w:type="dxa"/>
            <w:gridSpan w:val="5"/>
          </w:tcPr>
          <w:p w14:paraId="3190716C" w14:textId="77777777" w:rsidR="00171379" w:rsidRPr="006C7A56" w:rsidRDefault="00BA7D7C" w:rsidP="00AF3BC2">
            <w:pPr>
              <w:pStyle w:val="ESBodyText"/>
              <w:spacing w:after="0"/>
              <w:rPr>
                <w:sz w:val="20"/>
                <w:szCs w:val="24"/>
              </w:rPr>
            </w:pPr>
            <w:r>
              <w:rPr>
                <w:sz w:val="20"/>
              </w:rPr>
              <w:t>Leaders success indicators will include:</w:t>
            </w:r>
            <w:r>
              <w:rPr>
                <w:sz w:val="20"/>
              </w:rPr>
              <w:br/>
              <w:t>Documented PLC Inquiry cycle;</w:t>
            </w:r>
            <w:r>
              <w:rPr>
                <w:sz w:val="20"/>
              </w:rPr>
              <w:br/>
              <w:t xml:space="preserve">Assessment schedule and supporting documentation including </w:t>
            </w:r>
            <w:r>
              <w:rPr>
                <w:sz w:val="20"/>
              </w:rPr>
              <w:t>conference notes and tracking sheets;</w:t>
            </w:r>
            <w:r>
              <w:rPr>
                <w:sz w:val="20"/>
              </w:rPr>
              <w:br/>
              <w:t>Regular updating and changing data on data wall.</w:t>
            </w:r>
            <w:r>
              <w:rPr>
                <w:sz w:val="20"/>
              </w:rPr>
              <w:br/>
            </w:r>
            <w:r>
              <w:rPr>
                <w:sz w:val="20"/>
              </w:rPr>
              <w:br/>
              <w:t xml:space="preserve">Teachers success indicators will include: </w:t>
            </w:r>
            <w:r>
              <w:rPr>
                <w:sz w:val="20"/>
              </w:rPr>
              <w:br/>
              <w:t>Collaborative planning documents and individual differentiated planners and lesson plans;</w:t>
            </w:r>
            <w:r>
              <w:rPr>
                <w:sz w:val="20"/>
              </w:rPr>
              <w:br/>
              <w:t>Assessment records including MAI an</w:t>
            </w:r>
            <w:r>
              <w:rPr>
                <w:sz w:val="20"/>
              </w:rPr>
              <w:t>d PAT.</w:t>
            </w:r>
            <w:r>
              <w:rPr>
                <w:sz w:val="20"/>
              </w:rPr>
              <w:br/>
            </w:r>
            <w:r>
              <w:rPr>
                <w:sz w:val="20"/>
              </w:rPr>
              <w:br/>
              <w:t xml:space="preserve">Students' success Indicators will include: </w:t>
            </w:r>
            <w:r>
              <w:rPr>
                <w:sz w:val="20"/>
              </w:rPr>
              <w:br/>
              <w:t>Use of individual goal book;</w:t>
            </w:r>
            <w:r>
              <w:rPr>
                <w:sz w:val="20"/>
              </w:rPr>
              <w:br/>
              <w:t>Presented evidence of achievement of individual numeracy goals including proficiency scales and rubrics.</w:t>
            </w:r>
          </w:p>
        </w:tc>
      </w:tr>
      <w:tr w:rsidR="00FB00E8" w14:paraId="0EF99F05" w14:textId="77777777" w:rsidTr="006C7A56">
        <w:trPr>
          <w:trHeight w:val="549"/>
        </w:trPr>
        <w:tc>
          <w:tcPr>
            <w:tcW w:w="6205" w:type="dxa"/>
            <w:gridSpan w:val="2"/>
            <w:shd w:val="clear" w:color="auto" w:fill="D9D9D9" w:themeFill="background1" w:themeFillShade="D9"/>
          </w:tcPr>
          <w:p w14:paraId="20B0A99C" w14:textId="77777777" w:rsidR="003E1FC6" w:rsidRPr="006C7A56" w:rsidRDefault="00BA7D7C" w:rsidP="00FA4D4A">
            <w:pPr>
              <w:pStyle w:val="Heading3"/>
              <w:spacing w:before="0" w:after="0"/>
              <w:rPr>
                <w:szCs w:val="24"/>
              </w:rPr>
            </w:pPr>
            <w:r w:rsidRPr="006C7A56">
              <w:rPr>
                <w:szCs w:val="24"/>
              </w:rPr>
              <w:t>Activities and Milestones</w:t>
            </w:r>
          </w:p>
        </w:tc>
        <w:tc>
          <w:tcPr>
            <w:tcW w:w="3150" w:type="dxa"/>
            <w:shd w:val="clear" w:color="auto" w:fill="D9D9D9" w:themeFill="background1" w:themeFillShade="D9"/>
          </w:tcPr>
          <w:p w14:paraId="346799AB" w14:textId="77777777" w:rsidR="003E1FC6" w:rsidRPr="006C7A56" w:rsidRDefault="00BA7D7C" w:rsidP="00FA4D4A">
            <w:pPr>
              <w:pStyle w:val="Heading3"/>
              <w:spacing w:before="0" w:after="0"/>
              <w:rPr>
                <w:szCs w:val="24"/>
              </w:rPr>
            </w:pPr>
            <w:r w:rsidRPr="006C7A56">
              <w:rPr>
                <w:szCs w:val="24"/>
              </w:rPr>
              <w:t>Who</w:t>
            </w:r>
          </w:p>
        </w:tc>
        <w:tc>
          <w:tcPr>
            <w:tcW w:w="1530" w:type="dxa"/>
            <w:shd w:val="clear" w:color="auto" w:fill="D9D9D9" w:themeFill="background1" w:themeFillShade="D9"/>
          </w:tcPr>
          <w:p w14:paraId="057F005A" w14:textId="77777777" w:rsidR="003E1FC6" w:rsidRPr="006C7A56" w:rsidRDefault="00BA7D7C"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070" w:type="dxa"/>
            <w:shd w:val="clear" w:color="auto" w:fill="D9D9D9" w:themeFill="background1" w:themeFillShade="D9"/>
          </w:tcPr>
          <w:p w14:paraId="743D3E41" w14:textId="77777777" w:rsidR="003E1FC6" w:rsidRPr="006C7A56" w:rsidRDefault="00BA7D7C" w:rsidP="00FA4D4A">
            <w:pPr>
              <w:pStyle w:val="Heading3"/>
              <w:spacing w:before="0" w:after="0"/>
              <w:rPr>
                <w:szCs w:val="24"/>
              </w:rPr>
            </w:pPr>
            <w:r w:rsidRPr="006C7A56">
              <w:rPr>
                <w:szCs w:val="24"/>
              </w:rPr>
              <w:t>When</w:t>
            </w:r>
          </w:p>
        </w:tc>
        <w:tc>
          <w:tcPr>
            <w:tcW w:w="2160" w:type="dxa"/>
            <w:shd w:val="clear" w:color="auto" w:fill="D9D9D9" w:themeFill="background1" w:themeFillShade="D9"/>
          </w:tcPr>
          <w:p w14:paraId="6C8A4157" w14:textId="77777777" w:rsidR="003E1FC6" w:rsidRPr="006C7A56" w:rsidRDefault="00BA7D7C" w:rsidP="00FA4D4A">
            <w:pPr>
              <w:pStyle w:val="Heading3"/>
              <w:spacing w:before="0" w:after="0"/>
              <w:rPr>
                <w:szCs w:val="24"/>
              </w:rPr>
            </w:pPr>
            <w:r w:rsidRPr="006C7A56">
              <w:rPr>
                <w:szCs w:val="24"/>
              </w:rPr>
              <w:t>Budget</w:t>
            </w:r>
          </w:p>
        </w:tc>
      </w:tr>
      <w:tr w:rsidR="00FB00E8" w14:paraId="3546D6A7" w14:textId="77777777" w:rsidTr="00AF3BC2">
        <w:trPr>
          <w:trHeight w:val="20"/>
        </w:trPr>
        <w:tc>
          <w:tcPr>
            <w:tcW w:w="6205" w:type="dxa"/>
            <w:gridSpan w:val="2"/>
          </w:tcPr>
          <w:p w14:paraId="19563266" w14:textId="77777777" w:rsidR="003E1FC6" w:rsidRPr="006C7A56" w:rsidRDefault="00BA7D7C" w:rsidP="00AF3BC2">
            <w:pPr>
              <w:pStyle w:val="ESBodyText"/>
              <w:spacing w:after="0"/>
              <w:rPr>
                <w:sz w:val="20"/>
                <w:szCs w:val="24"/>
              </w:rPr>
            </w:pPr>
            <w:r>
              <w:rPr>
                <w:sz w:val="20"/>
              </w:rPr>
              <w:lastRenderedPageBreak/>
              <w:t>Refine and embed scheduled regular meetings for the Teaching and Learning PLC to include Learning Specialists and consultants.</w:t>
            </w:r>
          </w:p>
        </w:tc>
        <w:tc>
          <w:tcPr>
            <w:tcW w:w="3150" w:type="dxa"/>
          </w:tcPr>
          <w:p w14:paraId="1AD833A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73420A71" w14:textId="77777777" w:rsidR="00FB00E8" w:rsidRDefault="00FB00E8"/>
        </w:tc>
        <w:tc>
          <w:tcPr>
            <w:tcW w:w="1530" w:type="dxa"/>
          </w:tcPr>
          <w:p w14:paraId="47979885"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DC30FBE" w14:textId="77777777" w:rsidR="0016685E" w:rsidRPr="006C7A56" w:rsidRDefault="00BA7D7C" w:rsidP="00AF3BC2">
            <w:pPr>
              <w:pStyle w:val="ESBodyText"/>
              <w:spacing w:after="0"/>
              <w:rPr>
                <w:sz w:val="20"/>
                <w:szCs w:val="24"/>
              </w:rPr>
            </w:pPr>
            <w:r>
              <w:rPr>
                <w:sz w:val="20"/>
              </w:rPr>
              <w:t>from:</w:t>
            </w:r>
            <w:r>
              <w:rPr>
                <w:sz w:val="20"/>
              </w:rPr>
              <w:br/>
              <w:t>Term 1</w:t>
            </w:r>
          </w:p>
          <w:p w14:paraId="5F3FB54D" w14:textId="77777777" w:rsidR="00FB00E8" w:rsidRDefault="00BA7D7C">
            <w:r>
              <w:rPr>
                <w:sz w:val="20"/>
              </w:rPr>
              <w:t>to:</w:t>
            </w:r>
            <w:r>
              <w:rPr>
                <w:sz w:val="20"/>
              </w:rPr>
              <w:br/>
              <w:t>Term 4</w:t>
            </w:r>
          </w:p>
        </w:tc>
        <w:tc>
          <w:tcPr>
            <w:tcW w:w="2160" w:type="dxa"/>
          </w:tcPr>
          <w:p w14:paraId="2A1B3D8A" w14:textId="77777777" w:rsidR="003E1FC6" w:rsidRPr="006C7A56" w:rsidRDefault="00BA7D7C" w:rsidP="00AF3BC2">
            <w:pPr>
              <w:pStyle w:val="ESBodyText"/>
              <w:spacing w:after="0"/>
              <w:rPr>
                <w:sz w:val="20"/>
                <w:szCs w:val="24"/>
              </w:rPr>
            </w:pPr>
            <w:r>
              <w:rPr>
                <w:sz w:val="20"/>
              </w:rPr>
              <w:t>$0.00</w:t>
            </w:r>
          </w:p>
          <w:p w14:paraId="7214A68E" w14:textId="77777777" w:rsidR="00FB00E8" w:rsidRDefault="00FB00E8"/>
          <w:p w14:paraId="1D46841C"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23B3FA10" w14:textId="77777777" w:rsidTr="00AF3BC2">
        <w:trPr>
          <w:trHeight w:val="20"/>
        </w:trPr>
        <w:tc>
          <w:tcPr>
            <w:tcW w:w="6205" w:type="dxa"/>
            <w:gridSpan w:val="2"/>
          </w:tcPr>
          <w:p w14:paraId="79A58C25" w14:textId="77777777" w:rsidR="003E1FC6" w:rsidRPr="006C7A56" w:rsidRDefault="00BA7D7C" w:rsidP="00AF3BC2">
            <w:pPr>
              <w:pStyle w:val="ESBodyText"/>
              <w:spacing w:after="0"/>
              <w:rPr>
                <w:sz w:val="20"/>
                <w:szCs w:val="24"/>
              </w:rPr>
            </w:pPr>
            <w:r>
              <w:rPr>
                <w:sz w:val="20"/>
              </w:rPr>
              <w:t xml:space="preserve">Undertake data </w:t>
            </w:r>
            <w:r>
              <w:rPr>
                <w:sz w:val="20"/>
              </w:rPr>
              <w:t>coaching with DET coach / EIL for data analysis</w:t>
            </w:r>
            <w:r>
              <w:rPr>
                <w:sz w:val="20"/>
              </w:rPr>
              <w:br/>
            </w:r>
          </w:p>
        </w:tc>
        <w:tc>
          <w:tcPr>
            <w:tcW w:w="3150" w:type="dxa"/>
          </w:tcPr>
          <w:p w14:paraId="5EFE729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p w14:paraId="627EA3CE"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Teacher(s)</w:t>
            </w:r>
          </w:p>
          <w:p w14:paraId="2F5F0255" w14:textId="77777777" w:rsidR="00FB00E8" w:rsidRDefault="00FB00E8"/>
        </w:tc>
        <w:tc>
          <w:tcPr>
            <w:tcW w:w="1530" w:type="dxa"/>
          </w:tcPr>
          <w:p w14:paraId="6AE95151"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3E1737C" w14:textId="77777777" w:rsidR="0016685E" w:rsidRPr="006C7A56" w:rsidRDefault="00BA7D7C" w:rsidP="00AF3BC2">
            <w:pPr>
              <w:pStyle w:val="ESBodyText"/>
              <w:spacing w:after="0"/>
              <w:rPr>
                <w:sz w:val="20"/>
                <w:szCs w:val="24"/>
              </w:rPr>
            </w:pPr>
            <w:r>
              <w:rPr>
                <w:sz w:val="20"/>
              </w:rPr>
              <w:t>from:</w:t>
            </w:r>
            <w:r>
              <w:rPr>
                <w:sz w:val="20"/>
              </w:rPr>
              <w:br/>
              <w:t>Term 1</w:t>
            </w:r>
          </w:p>
          <w:p w14:paraId="4B18149E" w14:textId="77777777" w:rsidR="00FB00E8" w:rsidRDefault="00BA7D7C">
            <w:r>
              <w:rPr>
                <w:sz w:val="20"/>
              </w:rPr>
              <w:t>to:</w:t>
            </w:r>
            <w:r>
              <w:rPr>
                <w:sz w:val="20"/>
              </w:rPr>
              <w:br/>
              <w:t>Term 4</w:t>
            </w:r>
          </w:p>
        </w:tc>
        <w:tc>
          <w:tcPr>
            <w:tcW w:w="2160" w:type="dxa"/>
          </w:tcPr>
          <w:p w14:paraId="75DBD08E" w14:textId="77777777" w:rsidR="003E1FC6" w:rsidRPr="006C7A56" w:rsidRDefault="00BA7D7C" w:rsidP="00AF3BC2">
            <w:pPr>
              <w:pStyle w:val="ESBodyText"/>
              <w:spacing w:after="0"/>
              <w:rPr>
                <w:sz w:val="20"/>
                <w:szCs w:val="24"/>
              </w:rPr>
            </w:pPr>
            <w:r>
              <w:rPr>
                <w:sz w:val="20"/>
              </w:rPr>
              <w:t>$0.00</w:t>
            </w:r>
          </w:p>
          <w:p w14:paraId="0CDCCBA7" w14:textId="77777777" w:rsidR="00FB00E8" w:rsidRDefault="00FB00E8"/>
          <w:p w14:paraId="0D7D8715"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5DBE59B5" w14:textId="77777777" w:rsidTr="00AF3BC2">
        <w:trPr>
          <w:trHeight w:val="20"/>
        </w:trPr>
        <w:tc>
          <w:tcPr>
            <w:tcW w:w="6205" w:type="dxa"/>
            <w:gridSpan w:val="2"/>
          </w:tcPr>
          <w:p w14:paraId="4A8CEB96" w14:textId="77777777" w:rsidR="003E1FC6" w:rsidRPr="006C7A56" w:rsidRDefault="00BA7D7C" w:rsidP="00AF3BC2">
            <w:pPr>
              <w:pStyle w:val="ESBodyText"/>
              <w:spacing w:after="0"/>
              <w:rPr>
                <w:sz w:val="20"/>
                <w:szCs w:val="24"/>
              </w:rPr>
            </w:pPr>
            <w:r>
              <w:rPr>
                <w:sz w:val="20"/>
              </w:rPr>
              <w:t>Leading teachers to plan and co-facilitate data meetings with team leaders to share focus of liter</w:t>
            </w:r>
            <w:r>
              <w:rPr>
                <w:sz w:val="20"/>
              </w:rPr>
              <w:t>acy and numeracy data.</w:t>
            </w:r>
            <w:r>
              <w:rPr>
                <w:sz w:val="20"/>
              </w:rPr>
              <w:br/>
            </w:r>
          </w:p>
        </w:tc>
        <w:tc>
          <w:tcPr>
            <w:tcW w:w="3150" w:type="dxa"/>
          </w:tcPr>
          <w:p w14:paraId="1B36C70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p w14:paraId="1F7E938A" w14:textId="77777777" w:rsidR="00FB00E8" w:rsidRDefault="00FB00E8"/>
        </w:tc>
        <w:tc>
          <w:tcPr>
            <w:tcW w:w="1530" w:type="dxa"/>
          </w:tcPr>
          <w:p w14:paraId="55EEE4DB"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48CE8996" w14:textId="77777777" w:rsidR="0016685E" w:rsidRPr="006C7A56" w:rsidRDefault="00BA7D7C" w:rsidP="00AF3BC2">
            <w:pPr>
              <w:pStyle w:val="ESBodyText"/>
              <w:spacing w:after="0"/>
              <w:rPr>
                <w:sz w:val="20"/>
                <w:szCs w:val="24"/>
              </w:rPr>
            </w:pPr>
            <w:r>
              <w:rPr>
                <w:sz w:val="20"/>
              </w:rPr>
              <w:t>from:</w:t>
            </w:r>
            <w:r>
              <w:rPr>
                <w:sz w:val="20"/>
              </w:rPr>
              <w:br/>
              <w:t>Term 1</w:t>
            </w:r>
          </w:p>
          <w:p w14:paraId="36812C24" w14:textId="77777777" w:rsidR="00FB00E8" w:rsidRDefault="00BA7D7C">
            <w:r>
              <w:rPr>
                <w:sz w:val="20"/>
              </w:rPr>
              <w:t>to:</w:t>
            </w:r>
            <w:r>
              <w:rPr>
                <w:sz w:val="20"/>
              </w:rPr>
              <w:br/>
              <w:t>Term 4</w:t>
            </w:r>
          </w:p>
        </w:tc>
        <w:tc>
          <w:tcPr>
            <w:tcW w:w="2160" w:type="dxa"/>
          </w:tcPr>
          <w:p w14:paraId="14872318" w14:textId="77777777" w:rsidR="003E1FC6" w:rsidRPr="006C7A56" w:rsidRDefault="00BA7D7C" w:rsidP="00AF3BC2">
            <w:pPr>
              <w:pStyle w:val="ESBodyText"/>
              <w:spacing w:after="0"/>
              <w:rPr>
                <w:sz w:val="20"/>
                <w:szCs w:val="24"/>
              </w:rPr>
            </w:pPr>
            <w:r>
              <w:rPr>
                <w:sz w:val="20"/>
              </w:rPr>
              <w:t>$0.00</w:t>
            </w:r>
          </w:p>
          <w:p w14:paraId="1F5A042C" w14:textId="77777777" w:rsidR="00FB00E8" w:rsidRDefault="00FB00E8"/>
          <w:p w14:paraId="5B5EC527"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155A58C" w14:textId="77777777" w:rsidTr="00AF3BC2">
        <w:trPr>
          <w:trHeight w:val="20"/>
        </w:trPr>
        <w:tc>
          <w:tcPr>
            <w:tcW w:w="6205" w:type="dxa"/>
            <w:gridSpan w:val="2"/>
          </w:tcPr>
          <w:p w14:paraId="6A846E36" w14:textId="77777777" w:rsidR="003E1FC6" w:rsidRPr="006C7A56" w:rsidRDefault="00BA7D7C" w:rsidP="00AF3BC2">
            <w:pPr>
              <w:pStyle w:val="ESBodyText"/>
              <w:spacing w:after="0"/>
              <w:rPr>
                <w:sz w:val="20"/>
                <w:szCs w:val="24"/>
              </w:rPr>
            </w:pPr>
            <w:r>
              <w:rPr>
                <w:sz w:val="20"/>
              </w:rPr>
              <w:t xml:space="preserve">Refine data wall with sections for numeracy- number and algebra (teacher judgment). </w:t>
            </w:r>
            <w:r>
              <w:rPr>
                <w:sz w:val="20"/>
              </w:rPr>
              <w:br/>
            </w:r>
          </w:p>
        </w:tc>
        <w:tc>
          <w:tcPr>
            <w:tcW w:w="3150" w:type="dxa"/>
          </w:tcPr>
          <w:p w14:paraId="7584F850"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Numeracy Leader</w:t>
            </w:r>
          </w:p>
          <w:p w14:paraId="09370815" w14:textId="77777777" w:rsidR="00FB00E8" w:rsidRDefault="00FB00E8"/>
        </w:tc>
        <w:tc>
          <w:tcPr>
            <w:tcW w:w="1530" w:type="dxa"/>
          </w:tcPr>
          <w:p w14:paraId="1F3DBA37"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E1D8661" w14:textId="77777777" w:rsidR="0016685E" w:rsidRPr="006C7A56" w:rsidRDefault="00BA7D7C" w:rsidP="00AF3BC2">
            <w:pPr>
              <w:pStyle w:val="ESBodyText"/>
              <w:spacing w:after="0"/>
              <w:rPr>
                <w:sz w:val="20"/>
                <w:szCs w:val="24"/>
              </w:rPr>
            </w:pPr>
            <w:r>
              <w:rPr>
                <w:sz w:val="20"/>
              </w:rPr>
              <w:t>from:</w:t>
            </w:r>
            <w:r>
              <w:rPr>
                <w:sz w:val="20"/>
              </w:rPr>
              <w:br/>
              <w:t>Term 1</w:t>
            </w:r>
          </w:p>
          <w:p w14:paraId="6DB90C21" w14:textId="77777777" w:rsidR="00FB00E8" w:rsidRDefault="00BA7D7C">
            <w:r>
              <w:rPr>
                <w:sz w:val="20"/>
              </w:rPr>
              <w:t>to:</w:t>
            </w:r>
            <w:r>
              <w:rPr>
                <w:sz w:val="20"/>
              </w:rPr>
              <w:br/>
              <w:t>Term 1</w:t>
            </w:r>
          </w:p>
        </w:tc>
        <w:tc>
          <w:tcPr>
            <w:tcW w:w="2160" w:type="dxa"/>
          </w:tcPr>
          <w:p w14:paraId="6F134678" w14:textId="77777777" w:rsidR="003E1FC6" w:rsidRPr="006C7A56" w:rsidRDefault="00BA7D7C" w:rsidP="00AF3BC2">
            <w:pPr>
              <w:pStyle w:val="ESBodyText"/>
              <w:spacing w:after="0"/>
              <w:rPr>
                <w:sz w:val="20"/>
                <w:szCs w:val="24"/>
              </w:rPr>
            </w:pPr>
            <w:r>
              <w:rPr>
                <w:sz w:val="20"/>
              </w:rPr>
              <w:t>$0.00</w:t>
            </w:r>
          </w:p>
          <w:p w14:paraId="51836CCB" w14:textId="77777777" w:rsidR="00FB00E8" w:rsidRDefault="00FB00E8"/>
          <w:p w14:paraId="39F183A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24121CC2" w14:textId="77777777" w:rsidTr="00AF3BC2">
        <w:trPr>
          <w:trHeight w:val="20"/>
        </w:trPr>
        <w:tc>
          <w:tcPr>
            <w:tcW w:w="6205" w:type="dxa"/>
            <w:gridSpan w:val="2"/>
          </w:tcPr>
          <w:p w14:paraId="4DBC9E96" w14:textId="77777777" w:rsidR="003E1FC6" w:rsidRPr="006C7A56" w:rsidRDefault="00BA7D7C" w:rsidP="00AF3BC2">
            <w:pPr>
              <w:pStyle w:val="ESBodyText"/>
              <w:spacing w:after="0"/>
              <w:rPr>
                <w:sz w:val="20"/>
                <w:szCs w:val="24"/>
              </w:rPr>
            </w:pPr>
            <w:r>
              <w:rPr>
                <w:sz w:val="20"/>
              </w:rPr>
              <w:t>Develop process for visual representation of tracking numeracy progress/gr</w:t>
            </w:r>
            <w:r>
              <w:rPr>
                <w:sz w:val="20"/>
              </w:rPr>
              <w:t xml:space="preserve">owth on data wall. </w:t>
            </w:r>
            <w:r>
              <w:rPr>
                <w:sz w:val="20"/>
              </w:rPr>
              <w:br/>
            </w:r>
          </w:p>
        </w:tc>
        <w:tc>
          <w:tcPr>
            <w:tcW w:w="3150" w:type="dxa"/>
          </w:tcPr>
          <w:p w14:paraId="581CB93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Numeracy Leader</w:t>
            </w:r>
          </w:p>
          <w:p w14:paraId="60FA0DF4" w14:textId="77777777" w:rsidR="00FB00E8" w:rsidRDefault="00FB00E8"/>
        </w:tc>
        <w:tc>
          <w:tcPr>
            <w:tcW w:w="1530" w:type="dxa"/>
          </w:tcPr>
          <w:p w14:paraId="73F63276"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6FADD7D" w14:textId="77777777" w:rsidR="0016685E" w:rsidRPr="006C7A56" w:rsidRDefault="00BA7D7C" w:rsidP="00AF3BC2">
            <w:pPr>
              <w:pStyle w:val="ESBodyText"/>
              <w:spacing w:after="0"/>
              <w:rPr>
                <w:sz w:val="20"/>
                <w:szCs w:val="24"/>
              </w:rPr>
            </w:pPr>
            <w:r>
              <w:rPr>
                <w:sz w:val="20"/>
              </w:rPr>
              <w:t>from:</w:t>
            </w:r>
            <w:r>
              <w:rPr>
                <w:sz w:val="20"/>
              </w:rPr>
              <w:br/>
              <w:t>Term 1</w:t>
            </w:r>
          </w:p>
          <w:p w14:paraId="210FF1BC" w14:textId="77777777" w:rsidR="00FB00E8" w:rsidRDefault="00BA7D7C">
            <w:r>
              <w:rPr>
                <w:sz w:val="20"/>
              </w:rPr>
              <w:t>to:</w:t>
            </w:r>
            <w:r>
              <w:rPr>
                <w:sz w:val="20"/>
              </w:rPr>
              <w:br/>
              <w:t>Term 1</w:t>
            </w:r>
          </w:p>
        </w:tc>
        <w:tc>
          <w:tcPr>
            <w:tcW w:w="2160" w:type="dxa"/>
          </w:tcPr>
          <w:p w14:paraId="7BB96D4B" w14:textId="77777777" w:rsidR="003E1FC6" w:rsidRPr="006C7A56" w:rsidRDefault="00BA7D7C" w:rsidP="00AF3BC2">
            <w:pPr>
              <w:pStyle w:val="ESBodyText"/>
              <w:spacing w:after="0"/>
              <w:rPr>
                <w:sz w:val="20"/>
                <w:szCs w:val="24"/>
              </w:rPr>
            </w:pPr>
            <w:r>
              <w:rPr>
                <w:sz w:val="20"/>
              </w:rPr>
              <w:t>$0.00</w:t>
            </w:r>
          </w:p>
          <w:p w14:paraId="13A2D8B3" w14:textId="77777777" w:rsidR="00FB00E8" w:rsidRDefault="00FB00E8"/>
          <w:p w14:paraId="696007A4"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79F5FB3" w14:textId="77777777" w:rsidTr="00AF3BC2">
        <w:trPr>
          <w:trHeight w:val="20"/>
        </w:trPr>
        <w:tc>
          <w:tcPr>
            <w:tcW w:w="6205" w:type="dxa"/>
            <w:gridSpan w:val="2"/>
          </w:tcPr>
          <w:p w14:paraId="65E613D1" w14:textId="77777777" w:rsidR="003E1FC6" w:rsidRPr="006C7A56" w:rsidRDefault="00BA7D7C" w:rsidP="00AF3BC2">
            <w:pPr>
              <w:pStyle w:val="ESBodyText"/>
              <w:spacing w:after="0"/>
              <w:rPr>
                <w:sz w:val="20"/>
                <w:szCs w:val="24"/>
              </w:rPr>
            </w:pPr>
            <w:r>
              <w:rPr>
                <w:sz w:val="20"/>
              </w:rPr>
              <w:t>Demonstrate use of numeracy data for selection of planning engaging and purposeful learning tasks.</w:t>
            </w:r>
            <w:r>
              <w:rPr>
                <w:sz w:val="20"/>
              </w:rPr>
              <w:br/>
            </w:r>
          </w:p>
        </w:tc>
        <w:tc>
          <w:tcPr>
            <w:tcW w:w="3150" w:type="dxa"/>
          </w:tcPr>
          <w:p w14:paraId="469334DB"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Teacher(s)</w:t>
            </w:r>
          </w:p>
          <w:p w14:paraId="185FA009" w14:textId="77777777" w:rsidR="00FB00E8" w:rsidRDefault="00FB00E8"/>
        </w:tc>
        <w:tc>
          <w:tcPr>
            <w:tcW w:w="1530" w:type="dxa"/>
          </w:tcPr>
          <w:p w14:paraId="278B3105"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21E445B0" w14:textId="77777777" w:rsidR="0016685E" w:rsidRPr="006C7A56" w:rsidRDefault="00BA7D7C" w:rsidP="00AF3BC2">
            <w:pPr>
              <w:pStyle w:val="ESBodyText"/>
              <w:spacing w:after="0"/>
              <w:rPr>
                <w:sz w:val="20"/>
                <w:szCs w:val="24"/>
              </w:rPr>
            </w:pPr>
            <w:r>
              <w:rPr>
                <w:sz w:val="20"/>
              </w:rPr>
              <w:t>from:</w:t>
            </w:r>
            <w:r>
              <w:rPr>
                <w:sz w:val="20"/>
              </w:rPr>
              <w:br/>
              <w:t>Term 1</w:t>
            </w:r>
          </w:p>
          <w:p w14:paraId="4D52459B" w14:textId="77777777" w:rsidR="00FB00E8" w:rsidRDefault="00BA7D7C">
            <w:r>
              <w:rPr>
                <w:sz w:val="20"/>
              </w:rPr>
              <w:t>to:</w:t>
            </w:r>
            <w:r>
              <w:rPr>
                <w:sz w:val="20"/>
              </w:rPr>
              <w:br/>
              <w:t>Term 4</w:t>
            </w:r>
          </w:p>
        </w:tc>
        <w:tc>
          <w:tcPr>
            <w:tcW w:w="2160" w:type="dxa"/>
          </w:tcPr>
          <w:p w14:paraId="68452EE3" w14:textId="77777777" w:rsidR="003E1FC6" w:rsidRPr="006C7A56" w:rsidRDefault="00BA7D7C" w:rsidP="00AF3BC2">
            <w:pPr>
              <w:pStyle w:val="ESBodyText"/>
              <w:spacing w:after="0"/>
              <w:rPr>
                <w:sz w:val="20"/>
                <w:szCs w:val="24"/>
              </w:rPr>
            </w:pPr>
            <w:r>
              <w:rPr>
                <w:sz w:val="20"/>
              </w:rPr>
              <w:t>$0.00</w:t>
            </w:r>
          </w:p>
          <w:p w14:paraId="4124A3AA" w14:textId="77777777" w:rsidR="00FB00E8" w:rsidRDefault="00FB00E8"/>
          <w:p w14:paraId="35A78B7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3B6C7161" w14:textId="77777777" w:rsidTr="00AF3BC2">
        <w:trPr>
          <w:trHeight w:val="20"/>
        </w:trPr>
        <w:tc>
          <w:tcPr>
            <w:tcW w:w="6205" w:type="dxa"/>
            <w:gridSpan w:val="2"/>
          </w:tcPr>
          <w:p w14:paraId="38274AB1" w14:textId="77777777" w:rsidR="003E1FC6" w:rsidRPr="006C7A56" w:rsidRDefault="00BA7D7C" w:rsidP="00AF3BC2">
            <w:pPr>
              <w:pStyle w:val="ESBodyText"/>
              <w:spacing w:after="0"/>
              <w:rPr>
                <w:sz w:val="20"/>
                <w:szCs w:val="24"/>
              </w:rPr>
            </w:pPr>
            <w:r>
              <w:rPr>
                <w:sz w:val="20"/>
              </w:rPr>
              <w:lastRenderedPageBreak/>
              <w:t>Teachers and students use proficiency scales and rubrics to track individual progress and growth.</w:t>
            </w:r>
            <w:r>
              <w:rPr>
                <w:sz w:val="20"/>
              </w:rPr>
              <w:br/>
            </w:r>
          </w:p>
        </w:tc>
        <w:tc>
          <w:tcPr>
            <w:tcW w:w="3150" w:type="dxa"/>
          </w:tcPr>
          <w:p w14:paraId="56693B18"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Student(s)</w:t>
            </w:r>
          </w:p>
          <w:p w14:paraId="1E0CFCE9"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Teacher(s)</w:t>
            </w:r>
          </w:p>
          <w:p w14:paraId="734F2D6A" w14:textId="77777777" w:rsidR="00FB00E8" w:rsidRDefault="00FB00E8"/>
        </w:tc>
        <w:tc>
          <w:tcPr>
            <w:tcW w:w="1530" w:type="dxa"/>
          </w:tcPr>
          <w:p w14:paraId="3F8E333E"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D50B58D" w14:textId="77777777" w:rsidR="0016685E" w:rsidRPr="006C7A56" w:rsidRDefault="00BA7D7C" w:rsidP="00AF3BC2">
            <w:pPr>
              <w:pStyle w:val="ESBodyText"/>
              <w:spacing w:after="0"/>
              <w:rPr>
                <w:sz w:val="20"/>
                <w:szCs w:val="24"/>
              </w:rPr>
            </w:pPr>
            <w:r>
              <w:rPr>
                <w:sz w:val="20"/>
              </w:rPr>
              <w:t>from:</w:t>
            </w:r>
            <w:r>
              <w:rPr>
                <w:sz w:val="20"/>
              </w:rPr>
              <w:br/>
              <w:t>Term 1</w:t>
            </w:r>
          </w:p>
          <w:p w14:paraId="2C51CEDF" w14:textId="77777777" w:rsidR="00FB00E8" w:rsidRDefault="00BA7D7C">
            <w:r>
              <w:rPr>
                <w:sz w:val="20"/>
              </w:rPr>
              <w:t>to:</w:t>
            </w:r>
            <w:r>
              <w:rPr>
                <w:sz w:val="20"/>
              </w:rPr>
              <w:br/>
              <w:t>Term 4</w:t>
            </w:r>
          </w:p>
        </w:tc>
        <w:tc>
          <w:tcPr>
            <w:tcW w:w="2160" w:type="dxa"/>
          </w:tcPr>
          <w:p w14:paraId="597A0306" w14:textId="77777777" w:rsidR="003E1FC6" w:rsidRPr="006C7A56" w:rsidRDefault="00BA7D7C" w:rsidP="00AF3BC2">
            <w:pPr>
              <w:pStyle w:val="ESBodyText"/>
              <w:spacing w:after="0"/>
              <w:rPr>
                <w:sz w:val="20"/>
                <w:szCs w:val="24"/>
              </w:rPr>
            </w:pPr>
            <w:r>
              <w:rPr>
                <w:sz w:val="20"/>
              </w:rPr>
              <w:t>$0.00</w:t>
            </w:r>
          </w:p>
          <w:p w14:paraId="38D2D7FE" w14:textId="77777777" w:rsidR="00FB00E8" w:rsidRDefault="00FB00E8"/>
          <w:p w14:paraId="0BB50AC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445E32D" w14:textId="77777777" w:rsidTr="00AF3BC2">
        <w:trPr>
          <w:trHeight w:val="20"/>
        </w:trPr>
        <w:tc>
          <w:tcPr>
            <w:tcW w:w="6205" w:type="dxa"/>
            <w:gridSpan w:val="2"/>
          </w:tcPr>
          <w:p w14:paraId="4A466955" w14:textId="77777777" w:rsidR="003E1FC6" w:rsidRPr="006C7A56" w:rsidRDefault="00BA7D7C" w:rsidP="00AF3BC2">
            <w:pPr>
              <w:pStyle w:val="ESBodyText"/>
              <w:spacing w:after="0"/>
              <w:rPr>
                <w:sz w:val="20"/>
                <w:szCs w:val="24"/>
              </w:rPr>
            </w:pPr>
            <w:r>
              <w:rPr>
                <w:sz w:val="20"/>
              </w:rPr>
              <w:t xml:space="preserve">Conduct EMU and AVID </w:t>
            </w:r>
            <w:proofErr w:type="spellStart"/>
            <w:r>
              <w:rPr>
                <w:sz w:val="20"/>
              </w:rPr>
              <w:t>maths</w:t>
            </w:r>
            <w:proofErr w:type="spellEnd"/>
            <w:r>
              <w:rPr>
                <w:sz w:val="20"/>
              </w:rPr>
              <w:t xml:space="preserve"> trial strategies each day.</w:t>
            </w:r>
          </w:p>
        </w:tc>
        <w:tc>
          <w:tcPr>
            <w:tcW w:w="3150" w:type="dxa"/>
          </w:tcPr>
          <w:p w14:paraId="0A43CC9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Teacher(s)</w:t>
            </w:r>
          </w:p>
          <w:p w14:paraId="660C166A" w14:textId="77777777" w:rsidR="00FB00E8" w:rsidRDefault="00FB00E8"/>
        </w:tc>
        <w:tc>
          <w:tcPr>
            <w:tcW w:w="1530" w:type="dxa"/>
          </w:tcPr>
          <w:p w14:paraId="78C4D9BD"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2E223D1" w14:textId="77777777" w:rsidR="0016685E" w:rsidRPr="006C7A56" w:rsidRDefault="00BA7D7C" w:rsidP="00AF3BC2">
            <w:pPr>
              <w:pStyle w:val="ESBodyText"/>
              <w:spacing w:after="0"/>
              <w:rPr>
                <w:sz w:val="20"/>
                <w:szCs w:val="24"/>
              </w:rPr>
            </w:pPr>
            <w:r>
              <w:rPr>
                <w:sz w:val="20"/>
              </w:rPr>
              <w:t>from:</w:t>
            </w:r>
            <w:r>
              <w:rPr>
                <w:sz w:val="20"/>
              </w:rPr>
              <w:br/>
              <w:t>Term 1</w:t>
            </w:r>
          </w:p>
          <w:p w14:paraId="2884E204" w14:textId="77777777" w:rsidR="00FB00E8" w:rsidRDefault="00BA7D7C">
            <w:r>
              <w:rPr>
                <w:sz w:val="20"/>
              </w:rPr>
              <w:t>to:</w:t>
            </w:r>
            <w:r>
              <w:rPr>
                <w:sz w:val="20"/>
              </w:rPr>
              <w:br/>
              <w:t>Term 4</w:t>
            </w:r>
          </w:p>
        </w:tc>
        <w:tc>
          <w:tcPr>
            <w:tcW w:w="2160" w:type="dxa"/>
          </w:tcPr>
          <w:p w14:paraId="0CDF8C2C" w14:textId="77777777" w:rsidR="003E1FC6" w:rsidRPr="006C7A56" w:rsidRDefault="00BA7D7C" w:rsidP="00AF3BC2">
            <w:pPr>
              <w:pStyle w:val="ESBodyText"/>
              <w:spacing w:after="0"/>
              <w:rPr>
                <w:sz w:val="20"/>
                <w:szCs w:val="24"/>
              </w:rPr>
            </w:pPr>
            <w:r>
              <w:rPr>
                <w:sz w:val="20"/>
              </w:rPr>
              <w:t>$0.00</w:t>
            </w:r>
          </w:p>
          <w:p w14:paraId="771129DB" w14:textId="77777777" w:rsidR="00FB00E8" w:rsidRDefault="00FB00E8"/>
          <w:p w14:paraId="687FA766"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0CCD22A9" w14:textId="77777777" w:rsidTr="00FA4D4A">
        <w:trPr>
          <w:trHeight w:val="110"/>
        </w:trPr>
        <w:tc>
          <w:tcPr>
            <w:tcW w:w="3119" w:type="dxa"/>
            <w:shd w:val="clear" w:color="auto" w:fill="D9D9D9" w:themeFill="background1" w:themeFillShade="D9"/>
          </w:tcPr>
          <w:p w14:paraId="0828F723" w14:textId="77777777" w:rsidR="00973DEE" w:rsidRPr="006C7A56" w:rsidRDefault="00BA7D7C" w:rsidP="00FA4D4A">
            <w:pPr>
              <w:pStyle w:val="Heading3"/>
              <w:spacing w:before="0" w:after="0"/>
              <w:rPr>
                <w:szCs w:val="24"/>
              </w:rPr>
            </w:pPr>
            <w:r w:rsidRPr="006C7A56">
              <w:rPr>
                <w:sz w:val="24"/>
                <w:szCs w:val="24"/>
              </w:rPr>
              <w:t>Goal 3</w:t>
            </w:r>
          </w:p>
        </w:tc>
        <w:tc>
          <w:tcPr>
            <w:tcW w:w="11996" w:type="dxa"/>
            <w:gridSpan w:val="5"/>
            <w:shd w:val="clear" w:color="auto" w:fill="D9D9D9" w:themeFill="background1" w:themeFillShade="D9"/>
          </w:tcPr>
          <w:p w14:paraId="269DBFA0" w14:textId="77777777" w:rsidR="00973DEE" w:rsidRPr="00FE3D5C" w:rsidRDefault="00BA7D7C" w:rsidP="00FE3D5C">
            <w:pPr>
              <w:pStyle w:val="ESBodyText"/>
              <w:spacing w:after="0"/>
              <w:rPr>
                <w:sz w:val="20"/>
                <w:szCs w:val="24"/>
              </w:rPr>
            </w:pPr>
            <w:r>
              <w:rPr>
                <w:sz w:val="20"/>
              </w:rPr>
              <w:t>To improve student engagement in learning</w:t>
            </w:r>
          </w:p>
        </w:tc>
      </w:tr>
      <w:tr w:rsidR="00FB00E8" w14:paraId="4CEC5F79" w14:textId="77777777" w:rsidTr="00FA4D4A">
        <w:trPr>
          <w:trHeight w:val="15"/>
        </w:trPr>
        <w:tc>
          <w:tcPr>
            <w:tcW w:w="3119" w:type="dxa"/>
            <w:shd w:val="clear" w:color="auto" w:fill="D9D9D9" w:themeFill="background1" w:themeFillShade="D9"/>
          </w:tcPr>
          <w:p w14:paraId="34B77673" w14:textId="77777777" w:rsidR="00973DEE" w:rsidRPr="006C7A56" w:rsidRDefault="00BA7D7C" w:rsidP="00FA4D4A">
            <w:pPr>
              <w:pStyle w:val="Heading3"/>
              <w:spacing w:before="0" w:after="0"/>
              <w:rPr>
                <w:szCs w:val="24"/>
              </w:rPr>
            </w:pPr>
            <w:r w:rsidRPr="006C7A56">
              <w:rPr>
                <w:szCs w:val="24"/>
              </w:rPr>
              <w:t>12 Month Target 3.1</w:t>
            </w:r>
          </w:p>
        </w:tc>
        <w:tc>
          <w:tcPr>
            <w:tcW w:w="11996" w:type="dxa"/>
            <w:gridSpan w:val="5"/>
            <w:shd w:val="clear" w:color="auto" w:fill="D9D9D9" w:themeFill="background1" w:themeFillShade="D9"/>
          </w:tcPr>
          <w:p w14:paraId="7D47F76F" w14:textId="77777777" w:rsidR="00973DEE" w:rsidRPr="00FE3D5C" w:rsidRDefault="00BA7D7C" w:rsidP="00FE3D5C">
            <w:pPr>
              <w:pStyle w:val="ESBodyText"/>
              <w:spacing w:after="0"/>
              <w:rPr>
                <w:sz w:val="20"/>
                <w:szCs w:val="24"/>
              </w:rPr>
            </w:pPr>
            <w:r>
              <w:rPr>
                <w:sz w:val="20"/>
              </w:rPr>
              <w:t>Reduce the percentage of unapproved students' absence from 8.4% (2019) to 7.4% (2020).</w:t>
            </w:r>
            <w:r>
              <w:rPr>
                <w:sz w:val="20"/>
              </w:rPr>
              <w:br/>
              <w:t>Reduce the percentage of students arriving late to school to less than 10%.</w:t>
            </w:r>
          </w:p>
        </w:tc>
      </w:tr>
      <w:tr w:rsidR="00FB00E8" w14:paraId="2E281667" w14:textId="77777777" w:rsidTr="00FA4D4A">
        <w:trPr>
          <w:trHeight w:val="15"/>
        </w:trPr>
        <w:tc>
          <w:tcPr>
            <w:tcW w:w="3119" w:type="dxa"/>
            <w:shd w:val="clear" w:color="auto" w:fill="D9D9D9" w:themeFill="background1" w:themeFillShade="D9"/>
          </w:tcPr>
          <w:p w14:paraId="2317926E" w14:textId="77777777" w:rsidR="00973DEE" w:rsidRPr="006C7A56" w:rsidRDefault="00BA7D7C" w:rsidP="00FA4D4A">
            <w:pPr>
              <w:pStyle w:val="Heading3"/>
              <w:spacing w:before="0" w:after="0"/>
              <w:rPr>
                <w:szCs w:val="24"/>
              </w:rPr>
            </w:pPr>
            <w:r w:rsidRPr="006C7A56">
              <w:rPr>
                <w:szCs w:val="24"/>
              </w:rPr>
              <w:t>12 Month Target 3.2</w:t>
            </w:r>
          </w:p>
        </w:tc>
        <w:tc>
          <w:tcPr>
            <w:tcW w:w="11996" w:type="dxa"/>
            <w:gridSpan w:val="5"/>
            <w:shd w:val="clear" w:color="auto" w:fill="D9D9D9" w:themeFill="background1" w:themeFillShade="D9"/>
          </w:tcPr>
          <w:p w14:paraId="5A5947E6" w14:textId="77777777" w:rsidR="00973DEE" w:rsidRPr="00FE3D5C" w:rsidRDefault="00BA7D7C" w:rsidP="00FE3D5C">
            <w:pPr>
              <w:pStyle w:val="ESBodyText"/>
              <w:spacing w:after="0"/>
              <w:rPr>
                <w:sz w:val="20"/>
                <w:szCs w:val="24"/>
              </w:rPr>
            </w:pPr>
            <w:r>
              <w:rPr>
                <w:sz w:val="20"/>
              </w:rPr>
              <w:t xml:space="preserve">Increase the percentage of positive endorsement for student voice and </w:t>
            </w:r>
            <w:r>
              <w:rPr>
                <w:sz w:val="20"/>
              </w:rPr>
              <w:t>agency from 65% (2019) to 68% (2020).</w:t>
            </w:r>
            <w:r>
              <w:rPr>
                <w:sz w:val="20"/>
              </w:rPr>
              <w:br/>
              <w:t>Increase the percentage of positive endorsement for effective classroom behavior from 66% (2019) to 68% (2020).</w:t>
            </w:r>
            <w:r>
              <w:rPr>
                <w:sz w:val="20"/>
              </w:rPr>
              <w:br/>
              <w:t>Increase the percentage of positive endorsement for sense of connectedness from 66% (2019) to 68% (2020).</w:t>
            </w:r>
          </w:p>
        </w:tc>
      </w:tr>
      <w:tr w:rsidR="00FB00E8" w14:paraId="2E8AA15A" w14:textId="77777777" w:rsidTr="00FA4D4A">
        <w:trPr>
          <w:trHeight w:val="15"/>
        </w:trPr>
        <w:tc>
          <w:tcPr>
            <w:tcW w:w="3119" w:type="dxa"/>
            <w:shd w:val="clear" w:color="auto" w:fill="D9D9D9" w:themeFill="background1" w:themeFillShade="D9"/>
          </w:tcPr>
          <w:p w14:paraId="52F02AB5" w14:textId="77777777" w:rsidR="00973DEE" w:rsidRPr="006C7A56" w:rsidRDefault="00BA7D7C" w:rsidP="00FA4D4A">
            <w:pPr>
              <w:pStyle w:val="Heading3"/>
              <w:spacing w:before="0" w:after="0"/>
              <w:rPr>
                <w:szCs w:val="24"/>
              </w:rPr>
            </w:pPr>
            <w:r w:rsidRPr="006C7A56">
              <w:rPr>
                <w:szCs w:val="24"/>
              </w:rPr>
              <w:t>12 Month Target 3.3</w:t>
            </w:r>
          </w:p>
        </w:tc>
        <w:tc>
          <w:tcPr>
            <w:tcW w:w="11996" w:type="dxa"/>
            <w:gridSpan w:val="5"/>
            <w:shd w:val="clear" w:color="auto" w:fill="D9D9D9" w:themeFill="background1" w:themeFillShade="D9"/>
          </w:tcPr>
          <w:p w14:paraId="62A351EB" w14:textId="77777777" w:rsidR="00973DEE" w:rsidRPr="00FE3D5C" w:rsidRDefault="00BA7D7C" w:rsidP="00FE3D5C">
            <w:pPr>
              <w:pStyle w:val="ESBodyText"/>
              <w:spacing w:after="0"/>
              <w:rPr>
                <w:sz w:val="20"/>
                <w:szCs w:val="24"/>
              </w:rPr>
            </w:pPr>
            <w:r>
              <w:rPr>
                <w:sz w:val="20"/>
              </w:rPr>
              <w:t>Increase the percentage of positive endorsement in using feedback to improve practice from 48% (2019) to 53% (2020).</w:t>
            </w:r>
          </w:p>
        </w:tc>
      </w:tr>
      <w:tr w:rsidR="00FB00E8" w14:paraId="6E97A2D7" w14:textId="77777777" w:rsidTr="00FA4D4A">
        <w:trPr>
          <w:trHeight w:val="15"/>
        </w:trPr>
        <w:tc>
          <w:tcPr>
            <w:tcW w:w="3119" w:type="dxa"/>
            <w:shd w:val="clear" w:color="auto" w:fill="F8A718"/>
          </w:tcPr>
          <w:p w14:paraId="175CD2A3" w14:textId="77777777" w:rsidR="00973DEE" w:rsidRPr="006C7A56" w:rsidRDefault="00BA7D7C" w:rsidP="00171379">
            <w:pPr>
              <w:pStyle w:val="Heading3"/>
              <w:spacing w:before="0" w:after="0"/>
              <w:rPr>
                <w:szCs w:val="24"/>
              </w:rPr>
            </w:pPr>
            <w:r>
              <w:rPr>
                <w:szCs w:val="24"/>
              </w:rPr>
              <w:t>KIS 1</w:t>
            </w:r>
          </w:p>
          <w:p w14:paraId="5F0981FE" w14:textId="77777777" w:rsidR="00FB00E8" w:rsidRDefault="00BA7D7C">
            <w:r>
              <w:rPr>
                <w:sz w:val="20"/>
              </w:rPr>
              <w:t>Setting expectations and promoting inclusion</w:t>
            </w:r>
          </w:p>
        </w:tc>
        <w:tc>
          <w:tcPr>
            <w:tcW w:w="11996" w:type="dxa"/>
            <w:gridSpan w:val="5"/>
            <w:shd w:val="clear" w:color="auto" w:fill="F8A718"/>
          </w:tcPr>
          <w:p w14:paraId="0ACCD1C1" w14:textId="77777777" w:rsidR="00973DEE" w:rsidRPr="00FE3D5C" w:rsidRDefault="00BA7D7C" w:rsidP="00FE3D5C">
            <w:pPr>
              <w:pStyle w:val="ESBodyText"/>
              <w:spacing w:after="0"/>
              <w:rPr>
                <w:sz w:val="20"/>
                <w:szCs w:val="24"/>
              </w:rPr>
            </w:pPr>
            <w:r>
              <w:rPr>
                <w:sz w:val="20"/>
              </w:rPr>
              <w:t>Embed consistent, agreed school wide behaviour expectations</w:t>
            </w:r>
          </w:p>
        </w:tc>
      </w:tr>
      <w:tr w:rsidR="00FB00E8" w14:paraId="2CF9DEA5" w14:textId="77777777" w:rsidTr="005D3D69">
        <w:trPr>
          <w:trHeight w:val="263"/>
        </w:trPr>
        <w:tc>
          <w:tcPr>
            <w:tcW w:w="3119" w:type="dxa"/>
            <w:shd w:val="clear" w:color="auto" w:fill="D9D9D9" w:themeFill="background1" w:themeFillShade="D9"/>
          </w:tcPr>
          <w:p w14:paraId="4A4F081E" w14:textId="77777777" w:rsidR="003E1FC6" w:rsidRPr="005D3D69" w:rsidRDefault="00BA7D7C" w:rsidP="00AF3BC2">
            <w:pPr>
              <w:pStyle w:val="ESBodyText"/>
              <w:spacing w:after="0"/>
              <w:rPr>
                <w:b/>
                <w:sz w:val="20"/>
                <w:szCs w:val="24"/>
              </w:rPr>
            </w:pPr>
            <w:r w:rsidRPr="005D3D69">
              <w:rPr>
                <w:b/>
                <w:sz w:val="20"/>
                <w:szCs w:val="24"/>
              </w:rPr>
              <w:t>Actions</w:t>
            </w:r>
          </w:p>
        </w:tc>
        <w:tc>
          <w:tcPr>
            <w:tcW w:w="11996" w:type="dxa"/>
            <w:gridSpan w:val="5"/>
          </w:tcPr>
          <w:p w14:paraId="54F74409" w14:textId="77777777" w:rsidR="003E1FC6" w:rsidRPr="006C7A56" w:rsidRDefault="00BA7D7C" w:rsidP="00AF3BC2">
            <w:pPr>
              <w:pStyle w:val="ESBodyText"/>
              <w:spacing w:after="0"/>
              <w:rPr>
                <w:sz w:val="20"/>
                <w:szCs w:val="24"/>
              </w:rPr>
            </w:pPr>
            <w:r>
              <w:rPr>
                <w:sz w:val="20"/>
              </w:rPr>
              <w:t>Kurunjang Primary School has selected to continue our work in embedding consistent and agreed school wide behaviour expectations following the completion of SWPBS team training over the last 4 years.</w:t>
            </w:r>
            <w:r>
              <w:rPr>
                <w:sz w:val="20"/>
              </w:rPr>
              <w:br/>
              <w:t>The 2019 school review identified that there was</w:t>
            </w:r>
            <w:r>
              <w:rPr>
                <w:sz w:val="20"/>
              </w:rPr>
              <w:t xml:space="preserve"> required a deeper </w:t>
            </w:r>
            <w:proofErr w:type="spellStart"/>
            <w:r>
              <w:rPr>
                <w:sz w:val="20"/>
              </w:rPr>
              <w:t>understanidng</w:t>
            </w:r>
            <w:proofErr w:type="spellEnd"/>
            <w:r>
              <w:rPr>
                <w:sz w:val="20"/>
              </w:rPr>
              <w:t xml:space="preserve"> of the school </w:t>
            </w:r>
            <w:proofErr w:type="spellStart"/>
            <w:r>
              <w:rPr>
                <w:sz w:val="20"/>
              </w:rPr>
              <w:t>motto,vision</w:t>
            </w:r>
            <w:proofErr w:type="spellEnd"/>
            <w:r>
              <w:rPr>
                <w:sz w:val="20"/>
              </w:rPr>
              <w:t xml:space="preserve">, mission and values with all staff. A whole school </w:t>
            </w:r>
            <w:proofErr w:type="spellStart"/>
            <w:r>
              <w:rPr>
                <w:sz w:val="20"/>
              </w:rPr>
              <w:t>behavioural</w:t>
            </w:r>
            <w:proofErr w:type="spellEnd"/>
            <w:r>
              <w:rPr>
                <w:sz w:val="20"/>
              </w:rPr>
              <w:t xml:space="preserve"> </w:t>
            </w:r>
            <w:proofErr w:type="spellStart"/>
            <w:r>
              <w:rPr>
                <w:sz w:val="20"/>
              </w:rPr>
              <w:t>manangement</w:t>
            </w:r>
            <w:proofErr w:type="spellEnd"/>
            <w:r>
              <w:rPr>
                <w:sz w:val="20"/>
              </w:rPr>
              <w:t xml:space="preserve"> plan is evident across the school but inconsistency of implementation was impacting on a calm and orderly learning enviro</w:t>
            </w:r>
            <w:r>
              <w:rPr>
                <w:sz w:val="20"/>
              </w:rPr>
              <w:t xml:space="preserve">nment and the capacity of staff to manage challenging student behaviour and plan for individual needs.  A review of the </w:t>
            </w:r>
            <w:proofErr w:type="spellStart"/>
            <w:r>
              <w:rPr>
                <w:sz w:val="20"/>
              </w:rPr>
              <w:t>Engagment</w:t>
            </w:r>
            <w:proofErr w:type="spellEnd"/>
            <w:r>
              <w:rPr>
                <w:sz w:val="20"/>
              </w:rPr>
              <w:t xml:space="preserve"> Model will incorporate the Respectful Relationships program combined with the SWPBS framework to deliver SEL curriculum and ag</w:t>
            </w:r>
            <w:r>
              <w:rPr>
                <w:sz w:val="20"/>
              </w:rPr>
              <w:t xml:space="preserve">reed expected </w:t>
            </w:r>
            <w:proofErr w:type="spellStart"/>
            <w:r>
              <w:rPr>
                <w:sz w:val="20"/>
              </w:rPr>
              <w:t>behaviours</w:t>
            </w:r>
            <w:proofErr w:type="spellEnd"/>
            <w:r>
              <w:rPr>
                <w:sz w:val="20"/>
              </w:rPr>
              <w:t xml:space="preserve"> across the school.</w:t>
            </w:r>
            <w:r>
              <w:rPr>
                <w:sz w:val="20"/>
              </w:rPr>
              <w:br/>
            </w:r>
            <w:r>
              <w:rPr>
                <w:sz w:val="20"/>
              </w:rPr>
              <w:br/>
              <w:t>In 2020, Kurunjang Primary School has chosen the following Actions in order to deepen consistency of practice:</w:t>
            </w:r>
            <w:r>
              <w:rPr>
                <w:sz w:val="20"/>
              </w:rPr>
              <w:br/>
            </w:r>
            <w:r>
              <w:rPr>
                <w:sz w:val="20"/>
              </w:rPr>
              <w:lastRenderedPageBreak/>
              <w:t>Implement the whole school Engagement model;</w:t>
            </w:r>
            <w:r>
              <w:rPr>
                <w:sz w:val="20"/>
              </w:rPr>
              <w:br/>
              <w:t>Develop whole school understanding of differentiated te</w:t>
            </w:r>
            <w:r>
              <w:rPr>
                <w:sz w:val="20"/>
              </w:rPr>
              <w:t>aching practices;</w:t>
            </w:r>
            <w:r>
              <w:rPr>
                <w:sz w:val="20"/>
              </w:rPr>
              <w:br/>
              <w:t xml:space="preserve">Work as effective teams </w:t>
            </w:r>
            <w:proofErr w:type="spellStart"/>
            <w:r>
              <w:rPr>
                <w:sz w:val="20"/>
              </w:rPr>
              <w:t>utilising</w:t>
            </w:r>
            <w:proofErr w:type="spellEnd"/>
            <w:r>
              <w:rPr>
                <w:sz w:val="20"/>
              </w:rPr>
              <w:t xml:space="preserve"> a whole school approach and practice in School Wide Positive </w:t>
            </w:r>
            <w:proofErr w:type="spellStart"/>
            <w:r>
              <w:rPr>
                <w:sz w:val="20"/>
              </w:rPr>
              <w:t>Behaviours</w:t>
            </w:r>
            <w:proofErr w:type="spellEnd"/>
            <w:r>
              <w:rPr>
                <w:sz w:val="20"/>
              </w:rPr>
              <w:t xml:space="preserve"> (SWPBS), Berry Street Education Model (BSEM) and Advancement Via Individual Determination (AVID).</w:t>
            </w:r>
          </w:p>
        </w:tc>
      </w:tr>
      <w:tr w:rsidR="00FB00E8" w14:paraId="4B01383C" w14:textId="77777777" w:rsidTr="005D3D69">
        <w:trPr>
          <w:trHeight w:val="110"/>
        </w:trPr>
        <w:tc>
          <w:tcPr>
            <w:tcW w:w="3119" w:type="dxa"/>
            <w:shd w:val="clear" w:color="auto" w:fill="D9D9D9" w:themeFill="background1" w:themeFillShade="D9"/>
          </w:tcPr>
          <w:p w14:paraId="08DF1D76" w14:textId="77777777" w:rsidR="00973DEE" w:rsidRPr="005D3D69" w:rsidRDefault="00BA7D7C" w:rsidP="00AF3BC2">
            <w:pPr>
              <w:pStyle w:val="ESBodyText"/>
              <w:spacing w:after="0"/>
              <w:rPr>
                <w:b/>
                <w:sz w:val="20"/>
                <w:szCs w:val="24"/>
              </w:rPr>
            </w:pPr>
            <w:r w:rsidRPr="005D3D69">
              <w:rPr>
                <w:b/>
                <w:sz w:val="20"/>
                <w:szCs w:val="24"/>
              </w:rPr>
              <w:lastRenderedPageBreak/>
              <w:t>Outcomes</w:t>
            </w:r>
          </w:p>
        </w:tc>
        <w:tc>
          <w:tcPr>
            <w:tcW w:w="11996" w:type="dxa"/>
            <w:gridSpan w:val="5"/>
          </w:tcPr>
          <w:p w14:paraId="7279F036" w14:textId="77777777" w:rsidR="00973DEE" w:rsidRPr="006C7A56" w:rsidRDefault="00BA7D7C" w:rsidP="00AF3BC2">
            <w:pPr>
              <w:pStyle w:val="ESBodyText"/>
              <w:spacing w:after="0"/>
              <w:rPr>
                <w:sz w:val="20"/>
                <w:szCs w:val="24"/>
              </w:rPr>
            </w:pPr>
            <w:r>
              <w:rPr>
                <w:sz w:val="20"/>
              </w:rPr>
              <w:t>Changes in knowledge, sk</w:t>
            </w:r>
            <w:r>
              <w:rPr>
                <w:sz w:val="20"/>
              </w:rPr>
              <w:t xml:space="preserve">ills and </w:t>
            </w:r>
            <w:proofErr w:type="spellStart"/>
            <w:r>
              <w:rPr>
                <w:sz w:val="20"/>
              </w:rPr>
              <w:t>behaviours</w:t>
            </w:r>
            <w:proofErr w:type="spellEnd"/>
            <w:r>
              <w:rPr>
                <w:sz w:val="20"/>
              </w:rPr>
              <w:br/>
            </w:r>
            <w:r>
              <w:rPr>
                <w:sz w:val="20"/>
              </w:rPr>
              <w:br/>
              <w:t xml:space="preserve">Leaders will: </w:t>
            </w:r>
            <w:r>
              <w:rPr>
                <w:sz w:val="20"/>
              </w:rPr>
              <w:br/>
              <w:t>Model and monitor implementation of consistent learning practices in Positive Climate;</w:t>
            </w:r>
            <w:r>
              <w:rPr>
                <w:sz w:val="20"/>
              </w:rPr>
              <w:br/>
              <w:t xml:space="preserve">Model and regularly monitor the school and DET values and </w:t>
            </w:r>
            <w:proofErr w:type="spellStart"/>
            <w:r>
              <w:rPr>
                <w:sz w:val="20"/>
              </w:rPr>
              <w:t>behavioural</w:t>
            </w:r>
            <w:proofErr w:type="spellEnd"/>
            <w:r>
              <w:rPr>
                <w:sz w:val="20"/>
              </w:rPr>
              <w:t xml:space="preserve"> expectations.</w:t>
            </w:r>
            <w:r>
              <w:rPr>
                <w:sz w:val="20"/>
              </w:rPr>
              <w:br/>
            </w:r>
            <w:r>
              <w:rPr>
                <w:sz w:val="20"/>
              </w:rPr>
              <w:br/>
              <w:t>Teachers will:</w:t>
            </w:r>
            <w:r>
              <w:rPr>
                <w:sz w:val="20"/>
              </w:rPr>
              <w:br/>
              <w:t>Engage students and effectively r</w:t>
            </w:r>
            <w:r>
              <w:rPr>
                <w:sz w:val="20"/>
              </w:rPr>
              <w:t xml:space="preserve">espond to challenging </w:t>
            </w:r>
            <w:proofErr w:type="spellStart"/>
            <w:r>
              <w:rPr>
                <w:sz w:val="20"/>
              </w:rPr>
              <w:t>behaviours</w:t>
            </w:r>
            <w:proofErr w:type="spellEnd"/>
            <w:r>
              <w:rPr>
                <w:sz w:val="20"/>
              </w:rPr>
              <w:t xml:space="preserve"> using strategies from BESM, SWPBS and Restorative Practice;</w:t>
            </w:r>
            <w:r>
              <w:rPr>
                <w:sz w:val="20"/>
              </w:rPr>
              <w:br/>
              <w:t xml:space="preserve">Understand and follow the </w:t>
            </w:r>
            <w:proofErr w:type="spellStart"/>
            <w:r>
              <w:rPr>
                <w:sz w:val="20"/>
              </w:rPr>
              <w:t>the</w:t>
            </w:r>
            <w:proofErr w:type="spellEnd"/>
            <w:r>
              <w:rPr>
                <w:sz w:val="20"/>
              </w:rPr>
              <w:t xml:space="preserve"> structure of the KPS Engagement Model.</w:t>
            </w:r>
            <w:r>
              <w:rPr>
                <w:sz w:val="20"/>
              </w:rPr>
              <w:br/>
            </w:r>
            <w:r>
              <w:rPr>
                <w:sz w:val="20"/>
              </w:rPr>
              <w:br/>
              <w:t>Students will:</w:t>
            </w:r>
            <w:r>
              <w:rPr>
                <w:sz w:val="20"/>
              </w:rPr>
              <w:br/>
              <w:t xml:space="preserve">Be able to identify the school values and school's expected </w:t>
            </w:r>
            <w:proofErr w:type="spellStart"/>
            <w:r>
              <w:rPr>
                <w:sz w:val="20"/>
              </w:rPr>
              <w:t>behaviours</w:t>
            </w:r>
            <w:proofErr w:type="spellEnd"/>
            <w:r>
              <w:rPr>
                <w:sz w:val="20"/>
              </w:rPr>
              <w:t>;</w:t>
            </w:r>
            <w:r>
              <w:rPr>
                <w:sz w:val="20"/>
              </w:rPr>
              <w:br/>
              <w:t>Be abl</w:t>
            </w:r>
            <w:r>
              <w:rPr>
                <w:sz w:val="20"/>
              </w:rPr>
              <w:t xml:space="preserve">e to identify and implement strategies for </w:t>
            </w:r>
            <w:proofErr w:type="spellStart"/>
            <w:r>
              <w:rPr>
                <w:sz w:val="20"/>
              </w:rPr>
              <w:t>self regulation</w:t>
            </w:r>
            <w:proofErr w:type="spellEnd"/>
            <w:r>
              <w:rPr>
                <w:sz w:val="20"/>
              </w:rPr>
              <w:t>.</w:t>
            </w:r>
            <w:r>
              <w:rPr>
                <w:sz w:val="20"/>
              </w:rPr>
              <w:br/>
            </w:r>
          </w:p>
        </w:tc>
      </w:tr>
      <w:tr w:rsidR="00FB00E8" w14:paraId="17AAF26B" w14:textId="77777777" w:rsidTr="005D3D69">
        <w:trPr>
          <w:trHeight w:val="110"/>
        </w:trPr>
        <w:tc>
          <w:tcPr>
            <w:tcW w:w="3119" w:type="dxa"/>
            <w:shd w:val="clear" w:color="auto" w:fill="D9D9D9" w:themeFill="background1" w:themeFillShade="D9"/>
          </w:tcPr>
          <w:p w14:paraId="08D72FF0" w14:textId="77777777" w:rsidR="00171379" w:rsidRPr="005D3D69" w:rsidRDefault="00BA7D7C" w:rsidP="00AF3BC2">
            <w:pPr>
              <w:pStyle w:val="ESBodyText"/>
              <w:spacing w:after="0"/>
              <w:rPr>
                <w:b/>
                <w:sz w:val="20"/>
                <w:szCs w:val="24"/>
              </w:rPr>
            </w:pPr>
            <w:r w:rsidRPr="005D3D69">
              <w:rPr>
                <w:b/>
                <w:sz w:val="20"/>
                <w:szCs w:val="24"/>
              </w:rPr>
              <w:t>Success Indicators</w:t>
            </w:r>
          </w:p>
        </w:tc>
        <w:tc>
          <w:tcPr>
            <w:tcW w:w="11996" w:type="dxa"/>
            <w:gridSpan w:val="5"/>
          </w:tcPr>
          <w:p w14:paraId="4256D15F" w14:textId="77777777" w:rsidR="00171379" w:rsidRPr="006C7A56" w:rsidRDefault="00BA7D7C" w:rsidP="00AF3BC2">
            <w:pPr>
              <w:pStyle w:val="ESBodyText"/>
              <w:spacing w:after="0"/>
              <w:rPr>
                <w:sz w:val="20"/>
                <w:szCs w:val="24"/>
              </w:rPr>
            </w:pPr>
            <w:r>
              <w:rPr>
                <w:sz w:val="20"/>
              </w:rPr>
              <w:t>Leaders success indicators will include:</w:t>
            </w:r>
            <w:r>
              <w:rPr>
                <w:sz w:val="20"/>
              </w:rPr>
              <w:br/>
            </w:r>
            <w:r>
              <w:rPr>
                <w:sz w:val="20"/>
              </w:rPr>
              <w:t xml:space="preserve">The use of multiple sources of evidence to track Positive Climate and student engagement using learning walk observation notes, Compass data, minutes from meetings. </w:t>
            </w:r>
            <w:r>
              <w:rPr>
                <w:sz w:val="20"/>
              </w:rPr>
              <w:br/>
            </w:r>
            <w:r>
              <w:rPr>
                <w:sz w:val="20"/>
              </w:rPr>
              <w:br/>
              <w:t>Teachers success indicators will include:</w:t>
            </w:r>
            <w:r>
              <w:rPr>
                <w:sz w:val="20"/>
              </w:rPr>
              <w:br/>
              <w:t xml:space="preserve">Understand the structure of the KPS Engagement </w:t>
            </w:r>
            <w:r>
              <w:rPr>
                <w:sz w:val="20"/>
              </w:rPr>
              <w:t>Model;</w:t>
            </w:r>
            <w:r>
              <w:rPr>
                <w:sz w:val="20"/>
              </w:rPr>
              <w:br/>
              <w:t>Classroom observations including peer observation notes focused on Positive Climate;</w:t>
            </w:r>
            <w:r>
              <w:rPr>
                <w:sz w:val="20"/>
              </w:rPr>
              <w:br/>
              <w:t>Compass chronicle data;</w:t>
            </w:r>
            <w:r>
              <w:rPr>
                <w:sz w:val="20"/>
              </w:rPr>
              <w:br/>
              <w:t>Restorative Practice and PSP processes followed;</w:t>
            </w:r>
            <w:r>
              <w:rPr>
                <w:sz w:val="20"/>
              </w:rPr>
              <w:br/>
              <w:t>Records of Individual interventions and learning plans.</w:t>
            </w:r>
            <w:r>
              <w:rPr>
                <w:sz w:val="20"/>
              </w:rPr>
              <w:br/>
            </w:r>
            <w:r>
              <w:rPr>
                <w:sz w:val="20"/>
              </w:rPr>
              <w:br/>
              <w:t>Student success indicators will in</w:t>
            </w:r>
            <w:r>
              <w:rPr>
                <w:sz w:val="20"/>
              </w:rPr>
              <w:t>clude:</w:t>
            </w:r>
            <w:r>
              <w:rPr>
                <w:sz w:val="20"/>
              </w:rPr>
              <w:br/>
              <w:t>Student developed calm plans;</w:t>
            </w:r>
            <w:r>
              <w:rPr>
                <w:sz w:val="20"/>
              </w:rPr>
              <w:br/>
              <w:t>Improved Compass data;</w:t>
            </w:r>
            <w:r>
              <w:rPr>
                <w:sz w:val="20"/>
              </w:rPr>
              <w:br/>
              <w:t>Conversations/ feedback to teachers.</w:t>
            </w:r>
          </w:p>
        </w:tc>
      </w:tr>
      <w:tr w:rsidR="00FB00E8" w14:paraId="3BB2B913" w14:textId="77777777" w:rsidTr="006C7A56">
        <w:trPr>
          <w:trHeight w:val="549"/>
        </w:trPr>
        <w:tc>
          <w:tcPr>
            <w:tcW w:w="6205" w:type="dxa"/>
            <w:gridSpan w:val="2"/>
            <w:shd w:val="clear" w:color="auto" w:fill="D9D9D9" w:themeFill="background1" w:themeFillShade="D9"/>
          </w:tcPr>
          <w:p w14:paraId="1422C299" w14:textId="77777777" w:rsidR="003E1FC6" w:rsidRPr="006C7A56" w:rsidRDefault="00BA7D7C" w:rsidP="00FA4D4A">
            <w:pPr>
              <w:pStyle w:val="Heading3"/>
              <w:spacing w:before="0" w:after="0"/>
              <w:rPr>
                <w:szCs w:val="24"/>
              </w:rPr>
            </w:pPr>
            <w:r w:rsidRPr="006C7A56">
              <w:rPr>
                <w:szCs w:val="24"/>
              </w:rPr>
              <w:lastRenderedPageBreak/>
              <w:t>Activities and Milestones</w:t>
            </w:r>
          </w:p>
        </w:tc>
        <w:tc>
          <w:tcPr>
            <w:tcW w:w="3150" w:type="dxa"/>
            <w:shd w:val="clear" w:color="auto" w:fill="D9D9D9" w:themeFill="background1" w:themeFillShade="D9"/>
          </w:tcPr>
          <w:p w14:paraId="14902540" w14:textId="77777777" w:rsidR="003E1FC6" w:rsidRPr="006C7A56" w:rsidRDefault="00BA7D7C" w:rsidP="00FA4D4A">
            <w:pPr>
              <w:pStyle w:val="Heading3"/>
              <w:spacing w:before="0" w:after="0"/>
              <w:rPr>
                <w:szCs w:val="24"/>
              </w:rPr>
            </w:pPr>
            <w:r w:rsidRPr="006C7A56">
              <w:rPr>
                <w:szCs w:val="24"/>
              </w:rPr>
              <w:t>Who</w:t>
            </w:r>
          </w:p>
        </w:tc>
        <w:tc>
          <w:tcPr>
            <w:tcW w:w="1530" w:type="dxa"/>
            <w:shd w:val="clear" w:color="auto" w:fill="D9D9D9" w:themeFill="background1" w:themeFillShade="D9"/>
          </w:tcPr>
          <w:p w14:paraId="78F1CE88" w14:textId="77777777" w:rsidR="003E1FC6" w:rsidRPr="006C7A56" w:rsidRDefault="00BA7D7C"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070" w:type="dxa"/>
            <w:shd w:val="clear" w:color="auto" w:fill="D9D9D9" w:themeFill="background1" w:themeFillShade="D9"/>
          </w:tcPr>
          <w:p w14:paraId="6F8D1FC7" w14:textId="77777777" w:rsidR="003E1FC6" w:rsidRPr="006C7A56" w:rsidRDefault="00BA7D7C" w:rsidP="00FA4D4A">
            <w:pPr>
              <w:pStyle w:val="Heading3"/>
              <w:spacing w:before="0" w:after="0"/>
              <w:rPr>
                <w:szCs w:val="24"/>
              </w:rPr>
            </w:pPr>
            <w:r w:rsidRPr="006C7A56">
              <w:rPr>
                <w:szCs w:val="24"/>
              </w:rPr>
              <w:t>When</w:t>
            </w:r>
          </w:p>
        </w:tc>
        <w:tc>
          <w:tcPr>
            <w:tcW w:w="2160" w:type="dxa"/>
            <w:shd w:val="clear" w:color="auto" w:fill="D9D9D9" w:themeFill="background1" w:themeFillShade="D9"/>
          </w:tcPr>
          <w:p w14:paraId="1409168C" w14:textId="77777777" w:rsidR="003E1FC6" w:rsidRPr="006C7A56" w:rsidRDefault="00BA7D7C" w:rsidP="00FA4D4A">
            <w:pPr>
              <w:pStyle w:val="Heading3"/>
              <w:spacing w:before="0" w:after="0"/>
              <w:rPr>
                <w:szCs w:val="24"/>
              </w:rPr>
            </w:pPr>
            <w:r w:rsidRPr="006C7A56">
              <w:rPr>
                <w:szCs w:val="24"/>
              </w:rPr>
              <w:t>Budget</w:t>
            </w:r>
          </w:p>
        </w:tc>
      </w:tr>
      <w:tr w:rsidR="00FB00E8" w14:paraId="24378AF0" w14:textId="77777777" w:rsidTr="00AF3BC2">
        <w:trPr>
          <w:trHeight w:val="20"/>
        </w:trPr>
        <w:tc>
          <w:tcPr>
            <w:tcW w:w="6205" w:type="dxa"/>
            <w:gridSpan w:val="2"/>
          </w:tcPr>
          <w:p w14:paraId="5272DAEE" w14:textId="77777777" w:rsidR="003E1FC6" w:rsidRPr="006C7A56" w:rsidRDefault="00BA7D7C" w:rsidP="00AF3BC2">
            <w:pPr>
              <w:pStyle w:val="ESBodyText"/>
              <w:spacing w:after="0"/>
              <w:rPr>
                <w:sz w:val="20"/>
                <w:szCs w:val="24"/>
              </w:rPr>
            </w:pPr>
            <w:r>
              <w:rPr>
                <w:sz w:val="20"/>
              </w:rPr>
              <w:t xml:space="preserve">Define the Leadership structure roles/responsibilities to include coaching, </w:t>
            </w:r>
            <w:r>
              <w:rPr>
                <w:sz w:val="20"/>
              </w:rPr>
              <w:t xml:space="preserve">mentoring and </w:t>
            </w:r>
            <w:proofErr w:type="spellStart"/>
            <w:r>
              <w:rPr>
                <w:sz w:val="20"/>
              </w:rPr>
              <w:t>devliery</w:t>
            </w:r>
            <w:proofErr w:type="spellEnd"/>
            <w:r>
              <w:rPr>
                <w:sz w:val="20"/>
              </w:rPr>
              <w:t xml:space="preserve"> of Professional Learning in Positive Climate and whole school expectations.</w:t>
            </w:r>
          </w:p>
        </w:tc>
        <w:tc>
          <w:tcPr>
            <w:tcW w:w="3150" w:type="dxa"/>
          </w:tcPr>
          <w:p w14:paraId="1B45ABD0"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5ADD0BC0" w14:textId="77777777" w:rsidR="00FB00E8" w:rsidRDefault="00FB00E8"/>
        </w:tc>
        <w:tc>
          <w:tcPr>
            <w:tcW w:w="1530" w:type="dxa"/>
          </w:tcPr>
          <w:p w14:paraId="6D189FA3"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4B116B7" w14:textId="77777777" w:rsidR="0016685E" w:rsidRPr="006C7A56" w:rsidRDefault="00BA7D7C" w:rsidP="00AF3BC2">
            <w:pPr>
              <w:pStyle w:val="ESBodyText"/>
              <w:spacing w:after="0"/>
              <w:rPr>
                <w:sz w:val="20"/>
                <w:szCs w:val="24"/>
              </w:rPr>
            </w:pPr>
            <w:r>
              <w:rPr>
                <w:sz w:val="20"/>
              </w:rPr>
              <w:t>from:</w:t>
            </w:r>
            <w:r>
              <w:rPr>
                <w:sz w:val="20"/>
              </w:rPr>
              <w:br/>
              <w:t>Term 1</w:t>
            </w:r>
          </w:p>
          <w:p w14:paraId="78C156E6" w14:textId="77777777" w:rsidR="00FB00E8" w:rsidRDefault="00BA7D7C">
            <w:r>
              <w:rPr>
                <w:sz w:val="20"/>
              </w:rPr>
              <w:t>to:</w:t>
            </w:r>
            <w:r>
              <w:rPr>
                <w:sz w:val="20"/>
              </w:rPr>
              <w:br/>
              <w:t>Term 1</w:t>
            </w:r>
          </w:p>
        </w:tc>
        <w:tc>
          <w:tcPr>
            <w:tcW w:w="2160" w:type="dxa"/>
          </w:tcPr>
          <w:p w14:paraId="2C2FAF64" w14:textId="77777777" w:rsidR="003E1FC6" w:rsidRPr="006C7A56" w:rsidRDefault="00BA7D7C" w:rsidP="00AF3BC2">
            <w:pPr>
              <w:pStyle w:val="ESBodyText"/>
              <w:spacing w:after="0"/>
              <w:rPr>
                <w:sz w:val="20"/>
                <w:szCs w:val="24"/>
              </w:rPr>
            </w:pPr>
            <w:r>
              <w:rPr>
                <w:sz w:val="20"/>
              </w:rPr>
              <w:t>$0.00</w:t>
            </w:r>
          </w:p>
          <w:p w14:paraId="3C68504B" w14:textId="77777777" w:rsidR="00FB00E8" w:rsidRDefault="00FB00E8"/>
          <w:p w14:paraId="08DD133C"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370027C4" w14:textId="77777777" w:rsidTr="00AF3BC2">
        <w:trPr>
          <w:trHeight w:val="20"/>
        </w:trPr>
        <w:tc>
          <w:tcPr>
            <w:tcW w:w="6205" w:type="dxa"/>
            <w:gridSpan w:val="2"/>
          </w:tcPr>
          <w:p w14:paraId="01D9DE20" w14:textId="77777777" w:rsidR="003E1FC6" w:rsidRPr="006C7A56" w:rsidRDefault="00BA7D7C" w:rsidP="00AF3BC2">
            <w:pPr>
              <w:pStyle w:val="ESBodyText"/>
              <w:spacing w:after="0"/>
              <w:rPr>
                <w:sz w:val="20"/>
                <w:szCs w:val="24"/>
              </w:rPr>
            </w:pPr>
            <w:r>
              <w:rPr>
                <w:sz w:val="20"/>
              </w:rPr>
              <w:t xml:space="preserve">Embed understanding and consistent implementation of the </w:t>
            </w:r>
            <w:r>
              <w:rPr>
                <w:sz w:val="20"/>
              </w:rPr>
              <w:t xml:space="preserve">student </w:t>
            </w:r>
            <w:proofErr w:type="spellStart"/>
            <w:r>
              <w:rPr>
                <w:sz w:val="20"/>
              </w:rPr>
              <w:t>engagment</w:t>
            </w:r>
            <w:proofErr w:type="spellEnd"/>
            <w:r>
              <w:rPr>
                <w:sz w:val="20"/>
              </w:rPr>
              <w:t xml:space="preserve"> and inclusion policy and child safe standards.</w:t>
            </w:r>
          </w:p>
        </w:tc>
        <w:tc>
          <w:tcPr>
            <w:tcW w:w="3150" w:type="dxa"/>
          </w:tcPr>
          <w:p w14:paraId="1E2B294D"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78DC20E0" w14:textId="77777777" w:rsidR="00FB00E8" w:rsidRDefault="00FB00E8"/>
        </w:tc>
        <w:tc>
          <w:tcPr>
            <w:tcW w:w="1530" w:type="dxa"/>
          </w:tcPr>
          <w:p w14:paraId="2FE6212B"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2A9348C3" w14:textId="77777777" w:rsidR="0016685E" w:rsidRPr="006C7A56" w:rsidRDefault="00BA7D7C" w:rsidP="00AF3BC2">
            <w:pPr>
              <w:pStyle w:val="ESBodyText"/>
              <w:spacing w:after="0"/>
              <w:rPr>
                <w:sz w:val="20"/>
                <w:szCs w:val="24"/>
              </w:rPr>
            </w:pPr>
            <w:r>
              <w:rPr>
                <w:sz w:val="20"/>
              </w:rPr>
              <w:t>from:</w:t>
            </w:r>
            <w:r>
              <w:rPr>
                <w:sz w:val="20"/>
              </w:rPr>
              <w:br/>
              <w:t>Term 1</w:t>
            </w:r>
          </w:p>
          <w:p w14:paraId="6F5B2805" w14:textId="77777777" w:rsidR="00FB00E8" w:rsidRDefault="00BA7D7C">
            <w:r>
              <w:rPr>
                <w:sz w:val="20"/>
              </w:rPr>
              <w:t>to:</w:t>
            </w:r>
            <w:r>
              <w:rPr>
                <w:sz w:val="20"/>
              </w:rPr>
              <w:br/>
              <w:t>Term 4</w:t>
            </w:r>
          </w:p>
        </w:tc>
        <w:tc>
          <w:tcPr>
            <w:tcW w:w="2160" w:type="dxa"/>
          </w:tcPr>
          <w:p w14:paraId="171B3716" w14:textId="77777777" w:rsidR="003E1FC6" w:rsidRPr="006C7A56" w:rsidRDefault="00BA7D7C" w:rsidP="00AF3BC2">
            <w:pPr>
              <w:pStyle w:val="ESBodyText"/>
              <w:spacing w:after="0"/>
              <w:rPr>
                <w:sz w:val="20"/>
                <w:szCs w:val="24"/>
              </w:rPr>
            </w:pPr>
            <w:r>
              <w:rPr>
                <w:sz w:val="20"/>
              </w:rPr>
              <w:t>$0.00</w:t>
            </w:r>
          </w:p>
          <w:p w14:paraId="0A1D16CB" w14:textId="77777777" w:rsidR="00FB00E8" w:rsidRDefault="00FB00E8"/>
          <w:p w14:paraId="19002E62"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454F16C" w14:textId="77777777" w:rsidTr="00AF3BC2">
        <w:trPr>
          <w:trHeight w:val="20"/>
        </w:trPr>
        <w:tc>
          <w:tcPr>
            <w:tcW w:w="6205" w:type="dxa"/>
            <w:gridSpan w:val="2"/>
          </w:tcPr>
          <w:p w14:paraId="1C024C98" w14:textId="77777777" w:rsidR="003E1FC6" w:rsidRPr="006C7A56" w:rsidRDefault="00BA7D7C" w:rsidP="00AF3BC2">
            <w:pPr>
              <w:pStyle w:val="ESBodyText"/>
              <w:spacing w:after="0"/>
              <w:rPr>
                <w:sz w:val="20"/>
                <w:szCs w:val="24"/>
              </w:rPr>
            </w:pPr>
            <w:r>
              <w:rPr>
                <w:sz w:val="20"/>
              </w:rPr>
              <w:t xml:space="preserve">Lead School Improvement Teams in Positive Climate for Learning (SWPBS, AVID and BSEM) </w:t>
            </w:r>
            <w:r>
              <w:rPr>
                <w:sz w:val="20"/>
              </w:rPr>
              <w:t>and Excellence in Teaching and Learning. (Literacy, Numeracy, ICT)</w:t>
            </w:r>
          </w:p>
        </w:tc>
        <w:tc>
          <w:tcPr>
            <w:tcW w:w="3150" w:type="dxa"/>
          </w:tcPr>
          <w:p w14:paraId="1F411426"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1EAEC0BC"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School Improvement Team</w:t>
            </w:r>
          </w:p>
          <w:p w14:paraId="3124B85A" w14:textId="77777777" w:rsidR="00FB00E8" w:rsidRDefault="00FB00E8"/>
        </w:tc>
        <w:tc>
          <w:tcPr>
            <w:tcW w:w="1530" w:type="dxa"/>
          </w:tcPr>
          <w:p w14:paraId="68C1162E"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27CD979" w14:textId="77777777" w:rsidR="0016685E" w:rsidRPr="006C7A56" w:rsidRDefault="00BA7D7C" w:rsidP="00AF3BC2">
            <w:pPr>
              <w:pStyle w:val="ESBodyText"/>
              <w:spacing w:after="0"/>
              <w:rPr>
                <w:sz w:val="20"/>
                <w:szCs w:val="24"/>
              </w:rPr>
            </w:pPr>
            <w:r>
              <w:rPr>
                <w:sz w:val="20"/>
              </w:rPr>
              <w:t>from:</w:t>
            </w:r>
            <w:r>
              <w:rPr>
                <w:sz w:val="20"/>
              </w:rPr>
              <w:br/>
              <w:t>Term 1</w:t>
            </w:r>
          </w:p>
          <w:p w14:paraId="1AAFCCFA" w14:textId="77777777" w:rsidR="00FB00E8" w:rsidRDefault="00BA7D7C">
            <w:r>
              <w:rPr>
                <w:sz w:val="20"/>
              </w:rPr>
              <w:t>to:</w:t>
            </w:r>
            <w:r>
              <w:rPr>
                <w:sz w:val="20"/>
              </w:rPr>
              <w:br/>
              <w:t>Term 4</w:t>
            </w:r>
          </w:p>
        </w:tc>
        <w:tc>
          <w:tcPr>
            <w:tcW w:w="2160" w:type="dxa"/>
          </w:tcPr>
          <w:p w14:paraId="65575A60" w14:textId="77777777" w:rsidR="003E1FC6" w:rsidRPr="006C7A56" w:rsidRDefault="00BA7D7C" w:rsidP="00AF3BC2">
            <w:pPr>
              <w:pStyle w:val="ESBodyText"/>
              <w:spacing w:after="0"/>
              <w:rPr>
                <w:sz w:val="20"/>
                <w:szCs w:val="24"/>
              </w:rPr>
            </w:pPr>
            <w:r>
              <w:rPr>
                <w:sz w:val="20"/>
              </w:rPr>
              <w:t>$0.00</w:t>
            </w:r>
          </w:p>
          <w:p w14:paraId="6333009F" w14:textId="77777777" w:rsidR="00FB00E8" w:rsidRDefault="00FB00E8"/>
          <w:p w14:paraId="36ABB53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43116A0D" w14:textId="77777777" w:rsidTr="00AF3BC2">
        <w:trPr>
          <w:trHeight w:val="20"/>
        </w:trPr>
        <w:tc>
          <w:tcPr>
            <w:tcW w:w="6205" w:type="dxa"/>
            <w:gridSpan w:val="2"/>
          </w:tcPr>
          <w:p w14:paraId="79BEBDA2" w14:textId="77777777" w:rsidR="003E1FC6" w:rsidRPr="006C7A56" w:rsidRDefault="00BA7D7C" w:rsidP="00AF3BC2">
            <w:pPr>
              <w:pStyle w:val="ESBodyText"/>
              <w:spacing w:after="0"/>
              <w:rPr>
                <w:sz w:val="20"/>
                <w:szCs w:val="24"/>
              </w:rPr>
            </w:pPr>
            <w:r>
              <w:rPr>
                <w:sz w:val="20"/>
              </w:rPr>
              <w:t xml:space="preserve">Embed the school motto, mission, vision and the values </w:t>
            </w:r>
            <w:proofErr w:type="gramStart"/>
            <w:r>
              <w:rPr>
                <w:sz w:val="20"/>
              </w:rPr>
              <w:t>super heroes</w:t>
            </w:r>
            <w:proofErr w:type="gramEnd"/>
            <w:r>
              <w:rPr>
                <w:sz w:val="20"/>
              </w:rPr>
              <w:t>.</w:t>
            </w:r>
            <w:r>
              <w:rPr>
                <w:sz w:val="20"/>
              </w:rPr>
              <w:br/>
            </w:r>
          </w:p>
        </w:tc>
        <w:tc>
          <w:tcPr>
            <w:tcW w:w="3150" w:type="dxa"/>
          </w:tcPr>
          <w:p w14:paraId="257DE45E"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69AEAF01"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Leadership Team</w:t>
            </w:r>
          </w:p>
          <w:p w14:paraId="6D7CB6CA" w14:textId="77777777" w:rsidR="00FB00E8" w:rsidRDefault="00FB00E8"/>
        </w:tc>
        <w:tc>
          <w:tcPr>
            <w:tcW w:w="1530" w:type="dxa"/>
          </w:tcPr>
          <w:p w14:paraId="647D6621"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9C3FED8" w14:textId="77777777" w:rsidR="0016685E" w:rsidRPr="006C7A56" w:rsidRDefault="00BA7D7C" w:rsidP="00AF3BC2">
            <w:pPr>
              <w:pStyle w:val="ESBodyText"/>
              <w:spacing w:after="0"/>
              <w:rPr>
                <w:sz w:val="20"/>
                <w:szCs w:val="24"/>
              </w:rPr>
            </w:pPr>
            <w:r>
              <w:rPr>
                <w:sz w:val="20"/>
              </w:rPr>
              <w:t>from:</w:t>
            </w:r>
            <w:r>
              <w:rPr>
                <w:sz w:val="20"/>
              </w:rPr>
              <w:br/>
              <w:t>Term 1</w:t>
            </w:r>
          </w:p>
          <w:p w14:paraId="2F146BCD" w14:textId="77777777" w:rsidR="00FB00E8" w:rsidRDefault="00BA7D7C">
            <w:r>
              <w:rPr>
                <w:sz w:val="20"/>
              </w:rPr>
              <w:t>to:</w:t>
            </w:r>
            <w:r>
              <w:rPr>
                <w:sz w:val="20"/>
              </w:rPr>
              <w:br/>
              <w:t>Term 4</w:t>
            </w:r>
          </w:p>
        </w:tc>
        <w:tc>
          <w:tcPr>
            <w:tcW w:w="2160" w:type="dxa"/>
          </w:tcPr>
          <w:p w14:paraId="3D786E51" w14:textId="77777777" w:rsidR="003E1FC6" w:rsidRPr="006C7A56" w:rsidRDefault="00BA7D7C" w:rsidP="00AF3BC2">
            <w:pPr>
              <w:pStyle w:val="ESBodyText"/>
              <w:spacing w:after="0"/>
              <w:rPr>
                <w:sz w:val="20"/>
                <w:szCs w:val="24"/>
              </w:rPr>
            </w:pPr>
            <w:r>
              <w:rPr>
                <w:sz w:val="20"/>
              </w:rPr>
              <w:t>$0.00</w:t>
            </w:r>
          </w:p>
          <w:p w14:paraId="502CE0E8" w14:textId="77777777" w:rsidR="00FB00E8" w:rsidRDefault="00FB00E8"/>
          <w:p w14:paraId="64BD090F"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1B2FF77" w14:textId="77777777" w:rsidTr="00AF3BC2">
        <w:trPr>
          <w:trHeight w:val="20"/>
        </w:trPr>
        <w:tc>
          <w:tcPr>
            <w:tcW w:w="6205" w:type="dxa"/>
            <w:gridSpan w:val="2"/>
          </w:tcPr>
          <w:p w14:paraId="0E1E5A41" w14:textId="77777777" w:rsidR="003E1FC6" w:rsidRPr="006C7A56" w:rsidRDefault="00BA7D7C" w:rsidP="00AF3BC2">
            <w:pPr>
              <w:pStyle w:val="ESBodyText"/>
              <w:spacing w:after="0"/>
              <w:rPr>
                <w:sz w:val="20"/>
                <w:szCs w:val="24"/>
              </w:rPr>
            </w:pPr>
            <w:r>
              <w:rPr>
                <w:sz w:val="20"/>
              </w:rPr>
              <w:t xml:space="preserve">Review and Implement the KPS Engagement Model and </w:t>
            </w:r>
            <w:proofErr w:type="spellStart"/>
            <w:r>
              <w:rPr>
                <w:sz w:val="20"/>
              </w:rPr>
              <w:t>behaviourial</w:t>
            </w:r>
            <w:proofErr w:type="spellEnd"/>
            <w:r>
              <w:rPr>
                <w:sz w:val="20"/>
              </w:rPr>
              <w:t xml:space="preserve"> expectations and matrix.</w:t>
            </w:r>
            <w:r>
              <w:rPr>
                <w:sz w:val="20"/>
              </w:rPr>
              <w:br/>
              <w:t>.</w:t>
            </w:r>
            <w:r>
              <w:rPr>
                <w:sz w:val="20"/>
              </w:rPr>
              <w:br/>
            </w:r>
            <w:r>
              <w:rPr>
                <w:sz w:val="20"/>
              </w:rPr>
              <w:br/>
            </w:r>
          </w:p>
        </w:tc>
        <w:tc>
          <w:tcPr>
            <w:tcW w:w="3150" w:type="dxa"/>
          </w:tcPr>
          <w:p w14:paraId="3D7927C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6BF912E1"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School Improvement Team</w:t>
            </w:r>
          </w:p>
          <w:p w14:paraId="4D56240B" w14:textId="77777777" w:rsidR="00FB00E8" w:rsidRDefault="00FB00E8"/>
        </w:tc>
        <w:tc>
          <w:tcPr>
            <w:tcW w:w="1530" w:type="dxa"/>
          </w:tcPr>
          <w:p w14:paraId="7CB19FD2"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54D35B9" w14:textId="77777777" w:rsidR="0016685E" w:rsidRPr="006C7A56" w:rsidRDefault="00BA7D7C" w:rsidP="00AF3BC2">
            <w:pPr>
              <w:pStyle w:val="ESBodyText"/>
              <w:spacing w:after="0"/>
              <w:rPr>
                <w:sz w:val="20"/>
                <w:szCs w:val="24"/>
              </w:rPr>
            </w:pPr>
            <w:r>
              <w:rPr>
                <w:sz w:val="20"/>
              </w:rPr>
              <w:t>from:</w:t>
            </w:r>
            <w:r>
              <w:rPr>
                <w:sz w:val="20"/>
              </w:rPr>
              <w:br/>
              <w:t>Term 1</w:t>
            </w:r>
          </w:p>
          <w:p w14:paraId="3E12CC8E" w14:textId="77777777" w:rsidR="00FB00E8" w:rsidRDefault="00BA7D7C">
            <w:r>
              <w:rPr>
                <w:sz w:val="20"/>
              </w:rPr>
              <w:t>to:</w:t>
            </w:r>
            <w:r>
              <w:rPr>
                <w:sz w:val="20"/>
              </w:rPr>
              <w:br/>
              <w:t>Term 4</w:t>
            </w:r>
          </w:p>
        </w:tc>
        <w:tc>
          <w:tcPr>
            <w:tcW w:w="2160" w:type="dxa"/>
          </w:tcPr>
          <w:p w14:paraId="723E2EF6" w14:textId="77777777" w:rsidR="003E1FC6" w:rsidRPr="006C7A56" w:rsidRDefault="00BA7D7C" w:rsidP="00AF3BC2">
            <w:pPr>
              <w:pStyle w:val="ESBodyText"/>
              <w:spacing w:after="0"/>
              <w:rPr>
                <w:sz w:val="20"/>
                <w:szCs w:val="24"/>
              </w:rPr>
            </w:pPr>
            <w:r>
              <w:rPr>
                <w:sz w:val="20"/>
              </w:rPr>
              <w:t>$0.00</w:t>
            </w:r>
          </w:p>
          <w:p w14:paraId="569C893A" w14:textId="77777777" w:rsidR="00FB00E8" w:rsidRDefault="00FB00E8"/>
          <w:p w14:paraId="4E496BA2"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7C0AD940" w14:textId="77777777" w:rsidTr="00AF3BC2">
        <w:trPr>
          <w:trHeight w:val="20"/>
        </w:trPr>
        <w:tc>
          <w:tcPr>
            <w:tcW w:w="6205" w:type="dxa"/>
            <w:gridSpan w:val="2"/>
          </w:tcPr>
          <w:p w14:paraId="7AFF5B5B" w14:textId="77777777" w:rsidR="003E1FC6" w:rsidRPr="006C7A56" w:rsidRDefault="00BA7D7C" w:rsidP="00AF3BC2">
            <w:pPr>
              <w:pStyle w:val="ESBodyText"/>
              <w:spacing w:after="0"/>
              <w:rPr>
                <w:sz w:val="20"/>
                <w:szCs w:val="24"/>
              </w:rPr>
            </w:pPr>
            <w:r>
              <w:rPr>
                <w:sz w:val="20"/>
              </w:rPr>
              <w:t>Review and embed PLC Norms.</w:t>
            </w:r>
            <w:r>
              <w:rPr>
                <w:sz w:val="20"/>
              </w:rPr>
              <w:br/>
            </w:r>
          </w:p>
        </w:tc>
        <w:tc>
          <w:tcPr>
            <w:tcW w:w="3150" w:type="dxa"/>
          </w:tcPr>
          <w:p w14:paraId="3160BE40"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676F7164"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Principal</w:t>
            </w:r>
          </w:p>
          <w:p w14:paraId="395E08DB" w14:textId="77777777" w:rsidR="00FB00E8" w:rsidRDefault="00FB00E8"/>
        </w:tc>
        <w:tc>
          <w:tcPr>
            <w:tcW w:w="1530" w:type="dxa"/>
          </w:tcPr>
          <w:p w14:paraId="6786993D"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070" w:type="dxa"/>
          </w:tcPr>
          <w:p w14:paraId="31B1B7A4" w14:textId="77777777" w:rsidR="0016685E" w:rsidRPr="006C7A56" w:rsidRDefault="00BA7D7C" w:rsidP="00AF3BC2">
            <w:pPr>
              <w:pStyle w:val="ESBodyText"/>
              <w:spacing w:after="0"/>
              <w:rPr>
                <w:sz w:val="20"/>
                <w:szCs w:val="24"/>
              </w:rPr>
            </w:pPr>
            <w:r>
              <w:rPr>
                <w:sz w:val="20"/>
              </w:rPr>
              <w:t>from:</w:t>
            </w:r>
            <w:r>
              <w:rPr>
                <w:sz w:val="20"/>
              </w:rPr>
              <w:br/>
              <w:t>Term 1</w:t>
            </w:r>
          </w:p>
          <w:p w14:paraId="09DED96F" w14:textId="77777777" w:rsidR="00FB00E8" w:rsidRDefault="00BA7D7C">
            <w:r>
              <w:rPr>
                <w:sz w:val="20"/>
              </w:rPr>
              <w:lastRenderedPageBreak/>
              <w:t>to:</w:t>
            </w:r>
            <w:r>
              <w:rPr>
                <w:sz w:val="20"/>
              </w:rPr>
              <w:br/>
              <w:t>Term 4</w:t>
            </w:r>
          </w:p>
        </w:tc>
        <w:tc>
          <w:tcPr>
            <w:tcW w:w="2160" w:type="dxa"/>
          </w:tcPr>
          <w:p w14:paraId="45483C68" w14:textId="77777777" w:rsidR="003E1FC6" w:rsidRPr="006C7A56" w:rsidRDefault="00BA7D7C" w:rsidP="00AF3BC2">
            <w:pPr>
              <w:pStyle w:val="ESBodyText"/>
              <w:spacing w:after="0"/>
              <w:rPr>
                <w:sz w:val="20"/>
                <w:szCs w:val="24"/>
              </w:rPr>
            </w:pPr>
            <w:r>
              <w:rPr>
                <w:sz w:val="20"/>
              </w:rPr>
              <w:lastRenderedPageBreak/>
              <w:t>$0.00</w:t>
            </w:r>
          </w:p>
          <w:p w14:paraId="7F424DC0" w14:textId="77777777" w:rsidR="00FB00E8" w:rsidRDefault="00FB00E8"/>
          <w:p w14:paraId="2DADB523" w14:textId="77777777" w:rsidR="00FB00E8" w:rsidRDefault="00BA7D7C">
            <w:r>
              <w:rPr>
                <w:rFonts w:ascii="Wingdings" w:eastAsia="Wingdings" w:hAnsi="Wingdings" w:cs="Wingdings"/>
                <w:color w:val="A9A9A9"/>
                <w:sz w:val="24"/>
              </w:rPr>
              <w:lastRenderedPageBreak/>
              <w:sym w:font="Wingdings" w:char="F0A8"/>
            </w:r>
            <w:r>
              <w:rPr>
                <w:rFonts w:eastAsia="Arial"/>
                <w:color w:val="000000"/>
                <w:sz w:val="20"/>
              </w:rPr>
              <w:t xml:space="preserve"> Equity funding will be used</w:t>
            </w:r>
          </w:p>
        </w:tc>
      </w:tr>
      <w:tr w:rsidR="00FB00E8" w14:paraId="4F2107DA" w14:textId="77777777" w:rsidTr="00AF3BC2">
        <w:trPr>
          <w:trHeight w:val="20"/>
        </w:trPr>
        <w:tc>
          <w:tcPr>
            <w:tcW w:w="6205" w:type="dxa"/>
            <w:gridSpan w:val="2"/>
          </w:tcPr>
          <w:p w14:paraId="473D6EC6" w14:textId="77777777" w:rsidR="003E1FC6" w:rsidRPr="006C7A56" w:rsidRDefault="00BA7D7C" w:rsidP="00AF3BC2">
            <w:pPr>
              <w:pStyle w:val="ESBodyText"/>
              <w:spacing w:after="0"/>
              <w:rPr>
                <w:sz w:val="20"/>
                <w:szCs w:val="24"/>
              </w:rPr>
            </w:pPr>
            <w:r>
              <w:rPr>
                <w:sz w:val="20"/>
              </w:rPr>
              <w:lastRenderedPageBreak/>
              <w:t xml:space="preserve">Conduct weekly Positive Support Planning </w:t>
            </w:r>
            <w:r>
              <w:rPr>
                <w:sz w:val="20"/>
              </w:rPr>
              <w:t>according to individual need.</w:t>
            </w:r>
            <w:r>
              <w:rPr>
                <w:sz w:val="20"/>
              </w:rPr>
              <w:br/>
            </w:r>
            <w:r>
              <w:rPr>
                <w:sz w:val="20"/>
              </w:rPr>
              <w:br/>
            </w:r>
          </w:p>
        </w:tc>
        <w:tc>
          <w:tcPr>
            <w:tcW w:w="3150" w:type="dxa"/>
          </w:tcPr>
          <w:p w14:paraId="1ACF8BF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p w14:paraId="2738EA4E" w14:textId="77777777" w:rsidR="00FB00E8" w:rsidRDefault="00FB00E8"/>
        </w:tc>
        <w:tc>
          <w:tcPr>
            <w:tcW w:w="1530" w:type="dxa"/>
          </w:tcPr>
          <w:p w14:paraId="4D8183EF"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7CAF3A3E" w14:textId="77777777" w:rsidR="0016685E" w:rsidRPr="006C7A56" w:rsidRDefault="00BA7D7C" w:rsidP="00AF3BC2">
            <w:pPr>
              <w:pStyle w:val="ESBodyText"/>
              <w:spacing w:after="0"/>
              <w:rPr>
                <w:sz w:val="20"/>
                <w:szCs w:val="24"/>
              </w:rPr>
            </w:pPr>
            <w:r>
              <w:rPr>
                <w:sz w:val="20"/>
              </w:rPr>
              <w:t>from:</w:t>
            </w:r>
            <w:r>
              <w:rPr>
                <w:sz w:val="20"/>
              </w:rPr>
              <w:br/>
              <w:t>Term 1</w:t>
            </w:r>
          </w:p>
          <w:p w14:paraId="695A553B" w14:textId="77777777" w:rsidR="00FB00E8" w:rsidRDefault="00BA7D7C">
            <w:r>
              <w:rPr>
                <w:sz w:val="20"/>
              </w:rPr>
              <w:t>to:</w:t>
            </w:r>
            <w:r>
              <w:rPr>
                <w:sz w:val="20"/>
              </w:rPr>
              <w:br/>
              <w:t>Term 4</w:t>
            </w:r>
          </w:p>
        </w:tc>
        <w:tc>
          <w:tcPr>
            <w:tcW w:w="2160" w:type="dxa"/>
          </w:tcPr>
          <w:p w14:paraId="4984AA40" w14:textId="77777777" w:rsidR="003E1FC6" w:rsidRPr="006C7A56" w:rsidRDefault="00BA7D7C" w:rsidP="00AF3BC2">
            <w:pPr>
              <w:pStyle w:val="ESBodyText"/>
              <w:spacing w:after="0"/>
              <w:rPr>
                <w:sz w:val="20"/>
                <w:szCs w:val="24"/>
              </w:rPr>
            </w:pPr>
            <w:r>
              <w:rPr>
                <w:sz w:val="20"/>
              </w:rPr>
              <w:t>$41,000.00</w:t>
            </w:r>
          </w:p>
          <w:p w14:paraId="01842FB9" w14:textId="77777777" w:rsidR="00FB00E8" w:rsidRDefault="00FB00E8"/>
          <w:p w14:paraId="472770D9"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FB00E8" w14:paraId="5EC7539C" w14:textId="77777777" w:rsidTr="00AF3BC2">
        <w:trPr>
          <w:trHeight w:val="20"/>
        </w:trPr>
        <w:tc>
          <w:tcPr>
            <w:tcW w:w="6205" w:type="dxa"/>
            <w:gridSpan w:val="2"/>
          </w:tcPr>
          <w:p w14:paraId="41372564" w14:textId="77777777" w:rsidR="003E1FC6" w:rsidRPr="006C7A56" w:rsidRDefault="00BA7D7C" w:rsidP="00AF3BC2">
            <w:pPr>
              <w:pStyle w:val="ESBodyText"/>
              <w:spacing w:after="0"/>
              <w:rPr>
                <w:sz w:val="20"/>
                <w:szCs w:val="24"/>
              </w:rPr>
            </w:pPr>
            <w:r>
              <w:rPr>
                <w:sz w:val="20"/>
              </w:rPr>
              <w:t>Establish a sensory room to meet the needs of individual students.</w:t>
            </w:r>
            <w:r>
              <w:rPr>
                <w:sz w:val="20"/>
              </w:rPr>
              <w:br/>
            </w:r>
            <w:r>
              <w:rPr>
                <w:sz w:val="20"/>
              </w:rPr>
              <w:br/>
            </w:r>
            <w:r>
              <w:rPr>
                <w:sz w:val="20"/>
              </w:rPr>
              <w:br/>
            </w:r>
            <w:r>
              <w:rPr>
                <w:sz w:val="20"/>
              </w:rPr>
              <w:br/>
            </w:r>
          </w:p>
        </w:tc>
        <w:tc>
          <w:tcPr>
            <w:tcW w:w="3150" w:type="dxa"/>
          </w:tcPr>
          <w:p w14:paraId="7BA23615"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p w14:paraId="1901ABC8" w14:textId="77777777" w:rsidR="00FB00E8" w:rsidRDefault="00FB00E8"/>
        </w:tc>
        <w:tc>
          <w:tcPr>
            <w:tcW w:w="1530" w:type="dxa"/>
          </w:tcPr>
          <w:p w14:paraId="7027DDB6"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47188F3" w14:textId="77777777" w:rsidR="0016685E" w:rsidRPr="006C7A56" w:rsidRDefault="00BA7D7C" w:rsidP="00AF3BC2">
            <w:pPr>
              <w:pStyle w:val="ESBodyText"/>
              <w:spacing w:after="0"/>
              <w:rPr>
                <w:sz w:val="20"/>
                <w:szCs w:val="24"/>
              </w:rPr>
            </w:pPr>
            <w:r>
              <w:rPr>
                <w:sz w:val="20"/>
              </w:rPr>
              <w:t>from:</w:t>
            </w:r>
            <w:r>
              <w:rPr>
                <w:sz w:val="20"/>
              </w:rPr>
              <w:br/>
              <w:t>Term 1</w:t>
            </w:r>
          </w:p>
          <w:p w14:paraId="529FB99A" w14:textId="77777777" w:rsidR="00FB00E8" w:rsidRDefault="00BA7D7C">
            <w:r>
              <w:rPr>
                <w:sz w:val="20"/>
              </w:rPr>
              <w:t>to:</w:t>
            </w:r>
            <w:r>
              <w:rPr>
                <w:sz w:val="20"/>
              </w:rPr>
              <w:br/>
              <w:t>Term 1</w:t>
            </w:r>
          </w:p>
        </w:tc>
        <w:tc>
          <w:tcPr>
            <w:tcW w:w="2160" w:type="dxa"/>
          </w:tcPr>
          <w:p w14:paraId="54A0354A" w14:textId="77777777" w:rsidR="003E1FC6" w:rsidRPr="006C7A56" w:rsidRDefault="00BA7D7C" w:rsidP="00AF3BC2">
            <w:pPr>
              <w:pStyle w:val="ESBodyText"/>
              <w:spacing w:after="0"/>
              <w:rPr>
                <w:sz w:val="20"/>
                <w:szCs w:val="24"/>
              </w:rPr>
            </w:pPr>
            <w:r>
              <w:rPr>
                <w:sz w:val="20"/>
              </w:rPr>
              <w:t>$10,000.00</w:t>
            </w:r>
          </w:p>
          <w:p w14:paraId="21294AC0" w14:textId="77777777" w:rsidR="00FB00E8" w:rsidRDefault="00FB00E8"/>
          <w:p w14:paraId="48256CAF"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FB00E8" w14:paraId="4C69152E" w14:textId="77777777" w:rsidTr="00AF3BC2">
        <w:trPr>
          <w:trHeight w:val="20"/>
        </w:trPr>
        <w:tc>
          <w:tcPr>
            <w:tcW w:w="6205" w:type="dxa"/>
            <w:gridSpan w:val="2"/>
          </w:tcPr>
          <w:p w14:paraId="1FDF5FF1" w14:textId="77777777" w:rsidR="003E1FC6" w:rsidRPr="006C7A56" w:rsidRDefault="00BA7D7C" w:rsidP="00AF3BC2">
            <w:pPr>
              <w:pStyle w:val="ESBodyText"/>
              <w:spacing w:after="0"/>
              <w:rPr>
                <w:sz w:val="20"/>
                <w:szCs w:val="24"/>
              </w:rPr>
            </w:pPr>
            <w:r>
              <w:rPr>
                <w:sz w:val="20"/>
              </w:rPr>
              <w:t>Attend and /or schedule whole school and team Professional Learning in Respectful Relationships and the implementation of SWPBS.</w:t>
            </w:r>
          </w:p>
        </w:tc>
        <w:tc>
          <w:tcPr>
            <w:tcW w:w="3150" w:type="dxa"/>
          </w:tcPr>
          <w:p w14:paraId="577052FA"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0B2C2407"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Assistant Principal</w:t>
            </w:r>
          </w:p>
          <w:p w14:paraId="376EE6E7" w14:textId="77777777" w:rsidR="00FB00E8" w:rsidRDefault="00FB00E8"/>
        </w:tc>
        <w:tc>
          <w:tcPr>
            <w:tcW w:w="1530" w:type="dxa"/>
          </w:tcPr>
          <w:p w14:paraId="349CF4E6"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046BF240" w14:textId="77777777" w:rsidR="0016685E" w:rsidRPr="006C7A56" w:rsidRDefault="00BA7D7C" w:rsidP="00AF3BC2">
            <w:pPr>
              <w:pStyle w:val="ESBodyText"/>
              <w:spacing w:after="0"/>
              <w:rPr>
                <w:sz w:val="20"/>
                <w:szCs w:val="24"/>
              </w:rPr>
            </w:pPr>
            <w:r>
              <w:rPr>
                <w:sz w:val="20"/>
              </w:rPr>
              <w:t>from:</w:t>
            </w:r>
            <w:r>
              <w:rPr>
                <w:sz w:val="20"/>
              </w:rPr>
              <w:br/>
              <w:t>Term 1</w:t>
            </w:r>
          </w:p>
          <w:p w14:paraId="3C393ACC" w14:textId="77777777" w:rsidR="00FB00E8" w:rsidRDefault="00BA7D7C">
            <w:r>
              <w:rPr>
                <w:sz w:val="20"/>
              </w:rPr>
              <w:t>to:</w:t>
            </w:r>
            <w:r>
              <w:rPr>
                <w:sz w:val="20"/>
              </w:rPr>
              <w:br/>
            </w:r>
            <w:r>
              <w:rPr>
                <w:sz w:val="20"/>
              </w:rPr>
              <w:t>Term 4</w:t>
            </w:r>
          </w:p>
        </w:tc>
        <w:tc>
          <w:tcPr>
            <w:tcW w:w="2160" w:type="dxa"/>
          </w:tcPr>
          <w:p w14:paraId="7A916AC3" w14:textId="77777777" w:rsidR="003E1FC6" w:rsidRPr="006C7A56" w:rsidRDefault="00BA7D7C" w:rsidP="00AF3BC2">
            <w:pPr>
              <w:pStyle w:val="ESBodyText"/>
              <w:spacing w:after="0"/>
              <w:rPr>
                <w:sz w:val="20"/>
                <w:szCs w:val="24"/>
              </w:rPr>
            </w:pPr>
            <w:r>
              <w:rPr>
                <w:sz w:val="20"/>
              </w:rPr>
              <w:t>$4,000.00</w:t>
            </w:r>
          </w:p>
          <w:p w14:paraId="37B9C60F" w14:textId="77777777" w:rsidR="00FB00E8" w:rsidRDefault="00FB00E8"/>
          <w:p w14:paraId="6CEFF3CE"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15773605" w14:textId="77777777" w:rsidTr="00AF3BC2">
        <w:trPr>
          <w:trHeight w:val="20"/>
        </w:trPr>
        <w:tc>
          <w:tcPr>
            <w:tcW w:w="6205" w:type="dxa"/>
            <w:gridSpan w:val="2"/>
          </w:tcPr>
          <w:p w14:paraId="765E5C8D" w14:textId="77777777" w:rsidR="003E1FC6" w:rsidRPr="006C7A56" w:rsidRDefault="00BA7D7C" w:rsidP="00AF3BC2">
            <w:pPr>
              <w:pStyle w:val="ESBodyText"/>
              <w:spacing w:after="0"/>
              <w:rPr>
                <w:sz w:val="20"/>
                <w:szCs w:val="24"/>
              </w:rPr>
            </w:pPr>
            <w:r>
              <w:rPr>
                <w:sz w:val="20"/>
              </w:rPr>
              <w:t xml:space="preserve">Plan and schedule </w:t>
            </w:r>
            <w:proofErr w:type="spellStart"/>
            <w:r>
              <w:rPr>
                <w:sz w:val="20"/>
              </w:rPr>
              <w:t>explict</w:t>
            </w:r>
            <w:proofErr w:type="spellEnd"/>
            <w:r>
              <w:rPr>
                <w:sz w:val="20"/>
              </w:rPr>
              <w:t xml:space="preserve"> instruction to deliver SEL curriculum and school expectations including the Respectful Relationships program. </w:t>
            </w:r>
          </w:p>
        </w:tc>
        <w:tc>
          <w:tcPr>
            <w:tcW w:w="3150" w:type="dxa"/>
          </w:tcPr>
          <w:p w14:paraId="1D117B12"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42AB201B" w14:textId="77777777" w:rsidR="00FB00E8" w:rsidRDefault="00BA7D7C">
            <w:r>
              <w:rPr>
                <w:rFonts w:ascii="Wingdings" w:eastAsia="Wingdings" w:hAnsi="Wingdings" w:cs="Wingdings"/>
                <w:color w:val="008000"/>
                <w:sz w:val="24"/>
              </w:rPr>
              <w:sym w:font="Wingdings" w:char="F0FE"/>
            </w:r>
            <w:r>
              <w:rPr>
                <w:rFonts w:eastAsia="Arial"/>
                <w:color w:val="000000"/>
                <w:sz w:val="20"/>
              </w:rPr>
              <w:t xml:space="preserve"> Leading Teacher(s)</w:t>
            </w:r>
          </w:p>
          <w:p w14:paraId="39FB78FC" w14:textId="77777777" w:rsidR="00FB00E8" w:rsidRDefault="00FB00E8"/>
        </w:tc>
        <w:tc>
          <w:tcPr>
            <w:tcW w:w="1530" w:type="dxa"/>
          </w:tcPr>
          <w:p w14:paraId="7F5D38D4"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65A22B0" w14:textId="77777777" w:rsidR="0016685E" w:rsidRPr="006C7A56" w:rsidRDefault="00BA7D7C" w:rsidP="00AF3BC2">
            <w:pPr>
              <w:pStyle w:val="ESBodyText"/>
              <w:spacing w:after="0"/>
              <w:rPr>
                <w:sz w:val="20"/>
                <w:szCs w:val="24"/>
              </w:rPr>
            </w:pPr>
            <w:r>
              <w:rPr>
                <w:sz w:val="20"/>
              </w:rPr>
              <w:t>from:</w:t>
            </w:r>
            <w:r>
              <w:rPr>
                <w:sz w:val="20"/>
              </w:rPr>
              <w:br/>
              <w:t>Term 1</w:t>
            </w:r>
          </w:p>
          <w:p w14:paraId="3AF19593" w14:textId="77777777" w:rsidR="00FB00E8" w:rsidRDefault="00BA7D7C">
            <w:r>
              <w:rPr>
                <w:sz w:val="20"/>
              </w:rPr>
              <w:t>to:</w:t>
            </w:r>
            <w:r>
              <w:rPr>
                <w:sz w:val="20"/>
              </w:rPr>
              <w:br/>
            </w:r>
            <w:r>
              <w:rPr>
                <w:sz w:val="20"/>
              </w:rPr>
              <w:t>Term 4</w:t>
            </w:r>
          </w:p>
        </w:tc>
        <w:tc>
          <w:tcPr>
            <w:tcW w:w="2160" w:type="dxa"/>
          </w:tcPr>
          <w:p w14:paraId="610407DC" w14:textId="77777777" w:rsidR="003E1FC6" w:rsidRPr="006C7A56" w:rsidRDefault="00BA7D7C" w:rsidP="00AF3BC2">
            <w:pPr>
              <w:pStyle w:val="ESBodyText"/>
              <w:spacing w:after="0"/>
              <w:rPr>
                <w:sz w:val="20"/>
                <w:szCs w:val="24"/>
              </w:rPr>
            </w:pPr>
            <w:r>
              <w:rPr>
                <w:sz w:val="20"/>
              </w:rPr>
              <w:t>$0.00</w:t>
            </w:r>
          </w:p>
          <w:p w14:paraId="72AE6C7E" w14:textId="77777777" w:rsidR="00FB00E8" w:rsidRDefault="00FB00E8"/>
          <w:p w14:paraId="28851B5B"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r w:rsidR="00FB00E8" w14:paraId="2B9B3861" w14:textId="77777777" w:rsidTr="00AF3BC2">
        <w:trPr>
          <w:trHeight w:val="20"/>
        </w:trPr>
        <w:tc>
          <w:tcPr>
            <w:tcW w:w="6205" w:type="dxa"/>
            <w:gridSpan w:val="2"/>
          </w:tcPr>
          <w:p w14:paraId="19602DFE" w14:textId="77777777" w:rsidR="003E1FC6" w:rsidRPr="006C7A56" w:rsidRDefault="00BA7D7C" w:rsidP="00AF3BC2">
            <w:pPr>
              <w:pStyle w:val="ESBodyText"/>
              <w:spacing w:after="0"/>
              <w:rPr>
                <w:sz w:val="20"/>
                <w:szCs w:val="24"/>
              </w:rPr>
            </w:pPr>
            <w:r>
              <w:rPr>
                <w:sz w:val="20"/>
              </w:rPr>
              <w:t>Develop a structure and schedule for learning walks to occur each week and collate engagement data on google forms and compass for analysis and planning.</w:t>
            </w:r>
          </w:p>
        </w:tc>
        <w:tc>
          <w:tcPr>
            <w:tcW w:w="3150" w:type="dxa"/>
          </w:tcPr>
          <w:p w14:paraId="19D12A64" w14:textId="77777777" w:rsidR="003E1FC6" w:rsidRPr="006C7A56" w:rsidRDefault="00BA7D7C"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p w14:paraId="0853EBE3" w14:textId="77777777" w:rsidR="00FB00E8" w:rsidRDefault="00FB00E8"/>
        </w:tc>
        <w:tc>
          <w:tcPr>
            <w:tcW w:w="1530" w:type="dxa"/>
          </w:tcPr>
          <w:p w14:paraId="168D27BA" w14:textId="77777777" w:rsidR="003E1FC6" w:rsidRPr="006C7A56" w:rsidRDefault="00BA7D7C"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039D041" w14:textId="77777777" w:rsidR="0016685E" w:rsidRPr="006C7A56" w:rsidRDefault="00BA7D7C" w:rsidP="00AF3BC2">
            <w:pPr>
              <w:pStyle w:val="ESBodyText"/>
              <w:spacing w:after="0"/>
              <w:rPr>
                <w:sz w:val="20"/>
                <w:szCs w:val="24"/>
              </w:rPr>
            </w:pPr>
            <w:r>
              <w:rPr>
                <w:sz w:val="20"/>
              </w:rPr>
              <w:t>from:</w:t>
            </w:r>
            <w:r>
              <w:rPr>
                <w:sz w:val="20"/>
              </w:rPr>
              <w:br/>
              <w:t>Term 1</w:t>
            </w:r>
          </w:p>
          <w:p w14:paraId="04F7249C" w14:textId="77777777" w:rsidR="00FB00E8" w:rsidRDefault="00BA7D7C">
            <w:r>
              <w:rPr>
                <w:sz w:val="20"/>
              </w:rPr>
              <w:t>to:</w:t>
            </w:r>
            <w:r>
              <w:rPr>
                <w:sz w:val="20"/>
              </w:rPr>
              <w:br/>
              <w:t>Term 4</w:t>
            </w:r>
          </w:p>
        </w:tc>
        <w:tc>
          <w:tcPr>
            <w:tcW w:w="2160" w:type="dxa"/>
          </w:tcPr>
          <w:p w14:paraId="184423BB" w14:textId="77777777" w:rsidR="003E1FC6" w:rsidRPr="006C7A56" w:rsidRDefault="00BA7D7C" w:rsidP="00AF3BC2">
            <w:pPr>
              <w:pStyle w:val="ESBodyText"/>
              <w:spacing w:after="0"/>
              <w:rPr>
                <w:sz w:val="20"/>
                <w:szCs w:val="24"/>
              </w:rPr>
            </w:pPr>
            <w:r>
              <w:rPr>
                <w:sz w:val="20"/>
              </w:rPr>
              <w:t>$0.00</w:t>
            </w:r>
          </w:p>
          <w:p w14:paraId="091B731C" w14:textId="77777777" w:rsidR="00FB00E8" w:rsidRDefault="00FB00E8"/>
          <w:p w14:paraId="7D1BB928" w14:textId="77777777" w:rsidR="00FB00E8" w:rsidRDefault="00BA7D7C">
            <w:r>
              <w:rPr>
                <w:rFonts w:ascii="Wingdings" w:eastAsia="Wingdings" w:hAnsi="Wingdings" w:cs="Wingdings"/>
                <w:color w:val="A9A9A9"/>
                <w:sz w:val="24"/>
              </w:rPr>
              <w:sym w:font="Wingdings" w:char="F0A8"/>
            </w:r>
            <w:r>
              <w:rPr>
                <w:rFonts w:eastAsia="Arial"/>
                <w:color w:val="000000"/>
                <w:sz w:val="20"/>
              </w:rPr>
              <w:t xml:space="preserve"> Equity funding will be used</w:t>
            </w:r>
          </w:p>
        </w:tc>
      </w:tr>
    </w:tbl>
    <w:p w14:paraId="7CCEBD06" w14:textId="77777777" w:rsidR="006307C3" w:rsidRDefault="00BA7D7C" w:rsidP="006C7A56">
      <w:pPr>
        <w:pStyle w:val="ESBodyText"/>
      </w:pPr>
    </w:p>
    <w:p w14:paraId="22367C94" w14:textId="77777777" w:rsidR="00FB00E8" w:rsidRDefault="00FB00E8"/>
    <w:p w14:paraId="1F55F4BD" w14:textId="77777777" w:rsidR="00FB00E8" w:rsidRDefault="00FB00E8"/>
    <w:p w14:paraId="3F9AA843" w14:textId="77777777" w:rsidR="00FB00E8" w:rsidRDefault="00FB00E8"/>
    <w:sectPr w:rsidR="00FB00E8" w:rsidSect="006C7A56">
      <w:headerReference w:type="even" r:id="rId18"/>
      <w:headerReference w:type="default" r:id="rId19"/>
      <w:footerReference w:type="default" r:id="rId20"/>
      <w:headerReference w:type="first" r:id="rId21"/>
      <w:pgSz w:w="16838" w:h="11906" w:orient="landscape" w:code="9"/>
      <w:pgMar w:top="1304" w:right="2036" w:bottom="1240" w:left="810"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5C3B" w14:textId="77777777" w:rsidR="00BA7D7C" w:rsidRDefault="00BA7D7C">
      <w:pPr>
        <w:spacing w:after="0" w:line="240" w:lineRule="auto"/>
      </w:pPr>
      <w:r>
        <w:separator/>
      </w:r>
    </w:p>
  </w:endnote>
  <w:endnote w:type="continuationSeparator" w:id="0">
    <w:p w14:paraId="4559D2EE" w14:textId="77777777" w:rsidR="00BA7D7C" w:rsidRDefault="00BA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8BDB" w14:textId="77777777" w:rsidR="007B2B29" w:rsidRDefault="00BA7D7C"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10CA6" w14:textId="77777777" w:rsidR="007B2B29" w:rsidRDefault="00BA7D7C"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EE5E" w14:textId="77777777" w:rsidR="003E29B5" w:rsidRPr="003E29B5" w:rsidRDefault="00BA7D7C" w:rsidP="008766A4">
    <w:r w:rsidRPr="000C104E">
      <w:rPr>
        <w:noProof/>
        <w:lang w:val="en-AU" w:eastAsia="en-AU"/>
      </w:rPr>
      <w:drawing>
        <wp:anchor distT="0" distB="0" distL="114300" distR="114300" simplePos="0" relativeHeight="251668480" behindDoc="1" locked="0" layoutInCell="1" allowOverlap="1" wp14:anchorId="6914539F" wp14:editId="4BD8EA4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AB02" w14:textId="77777777" w:rsidR="007B2B29" w:rsidRPr="00006534" w:rsidRDefault="00BA7D7C" w:rsidP="0091722C">
    <w:pPr>
      <w:pStyle w:val="ESSubheading1"/>
      <w:ind w:firstLine="567"/>
    </w:pPr>
    <w:r w:rsidRPr="0091722C">
      <w:rPr>
        <w:noProof/>
        <w:sz w:val="15"/>
        <w:szCs w:val="15"/>
      </w:rPr>
      <w:t>Kurunjang Primary School (5256) - 2020 - AIP - Actions Outcomes and Activities</w:t>
    </w:r>
    <w:r w:rsidRPr="000C104E">
      <w:rPr>
        <w:noProof/>
        <w:lang w:val="en-AU" w:eastAsia="en-AU"/>
      </w:rPr>
      <w:drawing>
        <wp:anchor distT="0" distB="0" distL="114300" distR="114300" simplePos="0" relativeHeight="251669504" behindDoc="1" locked="0" layoutInCell="1" allowOverlap="1" wp14:anchorId="30075AD1" wp14:editId="2533D4DA">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73D2475C" w14:textId="77777777" w:rsidR="007B2B29" w:rsidRPr="007B2B29" w:rsidRDefault="00BA7D7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49436" w14:textId="77777777" w:rsidR="00BA7D7C" w:rsidRDefault="00BA7D7C">
      <w:pPr>
        <w:spacing w:after="0" w:line="240" w:lineRule="auto"/>
      </w:pPr>
      <w:r>
        <w:separator/>
      </w:r>
    </w:p>
  </w:footnote>
  <w:footnote w:type="continuationSeparator" w:id="0">
    <w:p w14:paraId="0E23A714" w14:textId="77777777" w:rsidR="00BA7D7C" w:rsidRDefault="00BA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6CA6" w14:textId="77777777" w:rsidR="00180DD4" w:rsidRDefault="00BA7D7C">
    <w:r>
      <w:rPr>
        <w:noProof/>
        <w:lang w:val="en-AU" w:eastAsia="en-AU"/>
      </w:rPr>
      <mc:AlternateContent>
        <mc:Choice Requires="wps">
          <w:drawing>
            <wp:anchor distT="0" distB="0" distL="114300" distR="114300" simplePos="0" relativeHeight="251660288" behindDoc="0" locked="0" layoutInCell="1" allowOverlap="1" wp14:anchorId="6BD9BE67" wp14:editId="1B6A55DA">
              <wp:simplePos x="0" y="0"/>
              <wp:positionH relativeFrom="page">
                <wp:align>center</wp:align>
              </wp:positionH>
              <wp:positionV relativeFrom="page">
                <wp:align>center</wp:align>
              </wp:positionV>
              <wp:extent cx="6350000" cy="2286000"/>
              <wp:effectExtent l="0" t="1428750" r="0" b="127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2419E02" w14:textId="77777777" w:rsidR="005901B0" w:rsidRDefault="00BA7D7C" w:rsidP="005901B0">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5901B0" w:rsidP="005901B0">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2F37" w14:textId="77777777" w:rsidR="00841F2A" w:rsidRDefault="00BA7D7C">
    <w:pPr>
      <w:pStyle w:val="Header"/>
    </w:pPr>
    <w:r w:rsidRPr="000C104E">
      <w:rPr>
        <w:noProof/>
        <w:lang w:val="en-AU" w:eastAsia="en-AU"/>
      </w:rPr>
      <w:drawing>
        <wp:anchor distT="0" distB="0" distL="114300" distR="114300" simplePos="0" relativeHeight="251666432" behindDoc="1" locked="0" layoutInCell="1" allowOverlap="1" wp14:anchorId="596C5D57" wp14:editId="2D45C7F2">
          <wp:simplePos x="0" y="0"/>
          <wp:positionH relativeFrom="column">
            <wp:posOffset>7838942</wp:posOffset>
          </wp:positionH>
          <wp:positionV relativeFrom="paragraph">
            <wp:posOffset>-331546</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DE02EDE" w14:textId="77777777" w:rsidR="00180DD4" w:rsidRDefault="00BA7D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F87B" w14:textId="77777777" w:rsidR="00180DD4" w:rsidRDefault="00BA7D7C">
    <w:r>
      <w:rPr>
        <w:noProof/>
        <w:lang w:val="en-AU" w:eastAsia="en-AU"/>
      </w:rPr>
      <mc:AlternateContent>
        <mc:Choice Requires="wps">
          <w:drawing>
            <wp:anchor distT="0" distB="0" distL="114300" distR="114300" simplePos="0" relativeHeight="251658240" behindDoc="0" locked="0" layoutInCell="1" allowOverlap="1" wp14:anchorId="5B9FA43E" wp14:editId="166CB631">
              <wp:simplePos x="0" y="0"/>
              <wp:positionH relativeFrom="page">
                <wp:align>center</wp:align>
              </wp:positionH>
              <wp:positionV relativeFrom="page">
                <wp:align>center</wp:align>
              </wp:positionV>
              <wp:extent cx="6350000" cy="2286000"/>
              <wp:effectExtent l="0" t="1428750" r="0" b="127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8BBCAC0" w14:textId="77777777" w:rsidR="005901B0" w:rsidRDefault="00BA7D7C" w:rsidP="005901B0">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5901B0" w:rsidP="005901B0">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30EE4" w14:textId="77777777" w:rsidR="00180DD4" w:rsidRDefault="00BA7D7C">
    <w:r>
      <w:rPr>
        <w:noProof/>
        <w:lang w:val="en-AU" w:eastAsia="en-AU"/>
      </w:rPr>
      <mc:AlternateContent>
        <mc:Choice Requires="wps">
          <w:drawing>
            <wp:anchor distT="0" distB="0" distL="114300" distR="114300" simplePos="0" relativeHeight="251664384" behindDoc="0" locked="0" layoutInCell="1" allowOverlap="1" wp14:anchorId="63963D35" wp14:editId="15B6F81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9EBEC7E" w14:textId="77777777" w:rsidR="00C259B6" w:rsidRDefault="00BA7D7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20D5" w14:textId="77777777" w:rsidR="000F4C22" w:rsidRPr="003E29B5" w:rsidRDefault="00BA7D7C" w:rsidP="008766A4">
    <w:r w:rsidRPr="000C104E">
      <w:rPr>
        <w:noProof/>
        <w:lang w:val="en-AU" w:eastAsia="en-AU"/>
      </w:rPr>
      <w:drawing>
        <wp:anchor distT="0" distB="0" distL="114300" distR="114300" simplePos="0" relativeHeight="251667456" behindDoc="1" locked="0" layoutInCell="1" allowOverlap="1" wp14:anchorId="2757678A" wp14:editId="5F2BD7EC">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A527FBF" w14:textId="77777777" w:rsidR="00180DD4" w:rsidRDefault="00BA7D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2640" w14:textId="77777777" w:rsidR="00180DD4" w:rsidRDefault="00BA7D7C">
    <w:r>
      <w:rPr>
        <w:noProof/>
        <w:lang w:val="en-AU" w:eastAsia="en-AU"/>
      </w:rPr>
      <mc:AlternateContent>
        <mc:Choice Requires="wps">
          <w:drawing>
            <wp:anchor distT="0" distB="0" distL="114300" distR="114300" simplePos="0" relativeHeight="251662336" behindDoc="0" locked="0" layoutInCell="1" allowOverlap="1" wp14:anchorId="50796944" wp14:editId="5CC826C6">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CF5CDE0" w14:textId="77777777" w:rsidR="00C259B6" w:rsidRDefault="00BA7D7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531CC090">
      <w:start w:val="1"/>
      <w:numFmt w:val="bullet"/>
      <w:pStyle w:val="ESBulletsinTable"/>
      <w:lvlText w:val=""/>
      <w:lvlJc w:val="left"/>
      <w:pPr>
        <w:ind w:left="360" w:hanging="360"/>
      </w:pPr>
      <w:rPr>
        <w:rFonts w:ascii="Symbol" w:hAnsi="Symbol" w:hint="default"/>
        <w:color w:val="AF272F"/>
      </w:rPr>
    </w:lvl>
    <w:lvl w:ilvl="1" w:tplc="F26223AC">
      <w:start w:val="1"/>
      <w:numFmt w:val="bullet"/>
      <w:pStyle w:val="ESBulletsinTableLevel2"/>
      <w:lvlText w:val="o"/>
      <w:lvlJc w:val="left"/>
      <w:pPr>
        <w:ind w:left="1440" w:hanging="360"/>
      </w:pPr>
      <w:rPr>
        <w:rFonts w:ascii="Courier New" w:hAnsi="Courier New" w:cs="Courier New" w:hint="default"/>
      </w:rPr>
    </w:lvl>
    <w:lvl w:ilvl="2" w:tplc="D46E3C6A" w:tentative="1">
      <w:start w:val="1"/>
      <w:numFmt w:val="bullet"/>
      <w:lvlText w:val=""/>
      <w:lvlJc w:val="left"/>
      <w:pPr>
        <w:ind w:left="2160" w:hanging="360"/>
      </w:pPr>
      <w:rPr>
        <w:rFonts w:ascii="Wingdings" w:hAnsi="Wingdings" w:hint="default"/>
      </w:rPr>
    </w:lvl>
    <w:lvl w:ilvl="3" w:tplc="0B726AF2" w:tentative="1">
      <w:start w:val="1"/>
      <w:numFmt w:val="bullet"/>
      <w:lvlText w:val=""/>
      <w:lvlJc w:val="left"/>
      <w:pPr>
        <w:ind w:left="2880" w:hanging="360"/>
      </w:pPr>
      <w:rPr>
        <w:rFonts w:ascii="Symbol" w:hAnsi="Symbol" w:hint="default"/>
      </w:rPr>
    </w:lvl>
    <w:lvl w:ilvl="4" w:tplc="3286CD64" w:tentative="1">
      <w:start w:val="1"/>
      <w:numFmt w:val="bullet"/>
      <w:lvlText w:val="o"/>
      <w:lvlJc w:val="left"/>
      <w:pPr>
        <w:ind w:left="3600" w:hanging="360"/>
      </w:pPr>
      <w:rPr>
        <w:rFonts w:ascii="Courier New" w:hAnsi="Courier New" w:cs="Courier New" w:hint="default"/>
      </w:rPr>
    </w:lvl>
    <w:lvl w:ilvl="5" w:tplc="ECA62190" w:tentative="1">
      <w:start w:val="1"/>
      <w:numFmt w:val="bullet"/>
      <w:lvlText w:val=""/>
      <w:lvlJc w:val="left"/>
      <w:pPr>
        <w:ind w:left="4320" w:hanging="360"/>
      </w:pPr>
      <w:rPr>
        <w:rFonts w:ascii="Wingdings" w:hAnsi="Wingdings" w:hint="default"/>
      </w:rPr>
    </w:lvl>
    <w:lvl w:ilvl="6" w:tplc="EBB66BF4" w:tentative="1">
      <w:start w:val="1"/>
      <w:numFmt w:val="bullet"/>
      <w:lvlText w:val=""/>
      <w:lvlJc w:val="left"/>
      <w:pPr>
        <w:ind w:left="5040" w:hanging="360"/>
      </w:pPr>
      <w:rPr>
        <w:rFonts w:ascii="Symbol" w:hAnsi="Symbol" w:hint="default"/>
      </w:rPr>
    </w:lvl>
    <w:lvl w:ilvl="7" w:tplc="0FD22638" w:tentative="1">
      <w:start w:val="1"/>
      <w:numFmt w:val="bullet"/>
      <w:lvlText w:val="o"/>
      <w:lvlJc w:val="left"/>
      <w:pPr>
        <w:ind w:left="5760" w:hanging="360"/>
      </w:pPr>
      <w:rPr>
        <w:rFonts w:ascii="Courier New" w:hAnsi="Courier New" w:cs="Courier New" w:hint="default"/>
      </w:rPr>
    </w:lvl>
    <w:lvl w:ilvl="8" w:tplc="8A2EA19A"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E8"/>
    <w:rsid w:val="002F0A26"/>
    <w:rsid w:val="00BA7D7C"/>
    <w:rsid w:val="00FB0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1ED6"/>
  <w15:docId w15:val="{C19E6CCD-3060-4A9B-878D-33A7F402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7A901E2A-48B7-4A50-B243-C9C7FE40A11E}">
  <ds:schemaRefs>
    <ds:schemaRef ds:uri="http://schemas.openxmlformats.org/officeDocument/2006/bibliography"/>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Wendy McCall</cp:lastModifiedBy>
  <cp:revision>2</cp:revision>
  <dcterms:created xsi:type="dcterms:W3CDTF">2021-10-30T21:47:00Z</dcterms:created>
  <dcterms:modified xsi:type="dcterms:W3CDTF">2021-10-30T21:47:00Z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