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5CA4E" w14:textId="77777777" w:rsidR="001524CA" w:rsidRDefault="000A0F35">
      <w:pPr>
        <w:spacing w:line="240" w:lineRule="auto"/>
        <w:ind w:hanging="2"/>
        <w:jc w:val="center"/>
        <w:rPr>
          <w:rFonts w:ascii="Century Gothic" w:eastAsia="Century Gothic" w:hAnsi="Century Gothic" w:cs="Century Gothic"/>
          <w:sz w:val="18"/>
          <w:szCs w:val="18"/>
        </w:rPr>
      </w:pPr>
      <w:r>
        <w:rPr>
          <w:rFonts w:ascii="Century Gothic" w:eastAsia="Century Gothic" w:hAnsi="Century Gothic" w:cs="Century Gothic"/>
          <w:noProof/>
          <w:sz w:val="18"/>
          <w:szCs w:val="18"/>
        </w:rPr>
        <w:drawing>
          <wp:inline distT="0" distB="0" distL="114300" distR="114300" wp14:anchorId="3F27B131" wp14:editId="70C58621">
            <wp:extent cx="951230" cy="7315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51230" cy="731520"/>
                    </a:xfrm>
                    <a:prstGeom prst="rect">
                      <a:avLst/>
                    </a:prstGeom>
                    <a:ln/>
                  </pic:spPr>
                </pic:pic>
              </a:graphicData>
            </a:graphic>
          </wp:inline>
        </w:drawing>
      </w:r>
    </w:p>
    <w:p w14:paraId="2D8F1A8F" w14:textId="77777777" w:rsidR="001524CA" w:rsidRDefault="000A0F35">
      <w:pPr>
        <w:tabs>
          <w:tab w:val="left" w:pos="5180"/>
        </w:tabs>
        <w:spacing w:line="240" w:lineRule="auto"/>
        <w:ind w:left="2" w:hanging="4"/>
        <w:jc w:val="center"/>
        <w:rPr>
          <w:rFonts w:ascii="Century Gothic" w:eastAsia="Century Gothic" w:hAnsi="Century Gothic" w:cs="Century Gothic"/>
          <w:sz w:val="36"/>
          <w:szCs w:val="36"/>
        </w:rPr>
      </w:pPr>
      <w:r>
        <w:rPr>
          <w:rFonts w:ascii="Century Gothic" w:eastAsia="Century Gothic" w:hAnsi="Century Gothic" w:cs="Century Gothic"/>
          <w:b/>
          <w:sz w:val="36"/>
          <w:szCs w:val="36"/>
        </w:rPr>
        <w:t xml:space="preserve">Kurunjang Primary School </w:t>
      </w:r>
    </w:p>
    <w:p w14:paraId="65FA9C1D" w14:textId="77777777" w:rsidR="001524CA" w:rsidRDefault="000A0F35">
      <w:pPr>
        <w:tabs>
          <w:tab w:val="left" w:pos="5180"/>
        </w:tabs>
        <w:spacing w:line="240" w:lineRule="auto"/>
        <w:ind w:hanging="2"/>
        <w:jc w:val="center"/>
        <w:rPr>
          <w:rFonts w:ascii="Century Gothic" w:eastAsia="Century Gothic" w:hAnsi="Century Gothic" w:cs="Century Gothic"/>
          <w:sz w:val="24"/>
          <w:szCs w:val="24"/>
        </w:rPr>
      </w:pPr>
      <w:r>
        <w:rPr>
          <w:rFonts w:ascii="Century Gothic" w:eastAsia="Century Gothic" w:hAnsi="Century Gothic" w:cs="Century Gothic"/>
          <w:b/>
          <w:i/>
          <w:sz w:val="24"/>
          <w:szCs w:val="24"/>
        </w:rPr>
        <w:t>‘Learning Together’</w:t>
      </w:r>
    </w:p>
    <w:p w14:paraId="5A43FF44" w14:textId="77777777" w:rsidR="001524CA" w:rsidRDefault="000A0F35">
      <w:pPr>
        <w:pBdr>
          <w:top w:val="single" w:sz="24" w:space="1" w:color="000000"/>
          <w:left w:val="single" w:sz="24" w:space="4" w:color="000000"/>
          <w:bottom w:val="single" w:sz="24" w:space="1" w:color="000000"/>
          <w:right w:val="single" w:sz="24" w:space="4" w:color="000000"/>
        </w:pBdr>
        <w:shd w:val="clear" w:color="auto" w:fill="A6A6A6"/>
        <w:tabs>
          <w:tab w:val="left" w:pos="5180"/>
        </w:tabs>
        <w:spacing w:line="240" w:lineRule="auto"/>
        <w:ind w:left="1" w:hanging="3"/>
        <w:jc w:val="center"/>
        <w:rPr>
          <w:rFonts w:ascii="Century Gothic" w:eastAsia="Century Gothic" w:hAnsi="Century Gothic" w:cs="Century Gothic"/>
          <w:sz w:val="12"/>
          <w:szCs w:val="12"/>
        </w:rPr>
      </w:pPr>
      <w:r>
        <w:rPr>
          <w:rFonts w:ascii="Century Gothic" w:eastAsia="Century Gothic" w:hAnsi="Century Gothic" w:cs="Century Gothic"/>
          <w:b/>
          <w:sz w:val="28"/>
          <w:szCs w:val="28"/>
        </w:rPr>
        <w:t>Grade 2 Newsletter – Term 1 2023</w:t>
      </w:r>
    </w:p>
    <w:p w14:paraId="7DA4C1C5" w14:textId="77777777" w:rsidR="001524CA" w:rsidRDefault="001524CA">
      <w:pPr>
        <w:tabs>
          <w:tab w:val="left" w:pos="3860"/>
        </w:tabs>
        <w:spacing w:after="120" w:line="240" w:lineRule="auto"/>
        <w:ind w:hanging="2"/>
        <w:rPr>
          <w:rFonts w:ascii="Century Gothic" w:eastAsia="Century Gothic" w:hAnsi="Century Gothic" w:cs="Century Gothic"/>
          <w:sz w:val="20"/>
          <w:szCs w:val="20"/>
        </w:rPr>
      </w:pPr>
    </w:p>
    <w:p w14:paraId="34AA9C40" w14:textId="77777777" w:rsidR="001524CA" w:rsidRDefault="000A0F35">
      <w:pPr>
        <w:tabs>
          <w:tab w:val="left" w:pos="3860"/>
        </w:tabs>
        <w:spacing w:after="120" w:line="240" w:lineRule="auto"/>
        <w:ind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Dear Parents/Guardians, </w:t>
      </w:r>
    </w:p>
    <w:p w14:paraId="10391C7E" w14:textId="77777777" w:rsidR="001524CA" w:rsidRDefault="001524CA">
      <w:pPr>
        <w:tabs>
          <w:tab w:val="left" w:pos="3860"/>
        </w:tabs>
        <w:spacing w:after="120" w:line="240" w:lineRule="auto"/>
        <w:ind w:hanging="2"/>
        <w:rPr>
          <w:rFonts w:ascii="Century Gothic" w:eastAsia="Century Gothic" w:hAnsi="Century Gothic" w:cs="Century Gothic"/>
          <w:sz w:val="20"/>
          <w:szCs w:val="20"/>
        </w:rPr>
      </w:pPr>
    </w:p>
    <w:p w14:paraId="7A06CE0F" w14:textId="77777777" w:rsidR="001524CA" w:rsidRDefault="000A0F35">
      <w:pPr>
        <w:tabs>
          <w:tab w:val="left" w:pos="3860"/>
        </w:tabs>
        <w:spacing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Learning Together</w:t>
      </w:r>
    </w:p>
    <w:p w14:paraId="721C0FCE" w14:textId="77777777" w:rsidR="001524CA" w:rsidRDefault="000A0F35">
      <w:pPr>
        <w:tabs>
          <w:tab w:val="left" w:pos="3860"/>
        </w:tabs>
        <w:spacing w:before="240" w:after="24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would like to take the chance to welcome </w:t>
      </w:r>
      <w:proofErr w:type="gramStart"/>
      <w:r>
        <w:rPr>
          <w:rFonts w:ascii="Century Gothic" w:eastAsia="Century Gothic" w:hAnsi="Century Gothic" w:cs="Century Gothic"/>
          <w:sz w:val="20"/>
          <w:szCs w:val="20"/>
        </w:rPr>
        <w:t>all of</w:t>
      </w:r>
      <w:proofErr w:type="gramEnd"/>
      <w:r>
        <w:rPr>
          <w:rFonts w:ascii="Century Gothic" w:eastAsia="Century Gothic" w:hAnsi="Century Gothic" w:cs="Century Gothic"/>
          <w:sz w:val="20"/>
          <w:szCs w:val="20"/>
        </w:rPr>
        <w:t xml:space="preserve"> our families and students back to school for an exciting new year. The Grade 2 teachers have been busy preparing for the year ahead and are excited to embark on an exciting journey of learning during Term </w:t>
      </w:r>
      <w:r>
        <w:rPr>
          <w:rFonts w:ascii="Century Gothic" w:eastAsia="Century Gothic" w:hAnsi="Century Gothic" w:cs="Century Gothic"/>
          <w:sz w:val="20"/>
          <w:szCs w:val="20"/>
        </w:rPr>
        <w:t>1.</w:t>
      </w:r>
    </w:p>
    <w:p w14:paraId="39974381" w14:textId="77777777" w:rsidR="001524CA" w:rsidRDefault="000A0F35">
      <w:pPr>
        <w:tabs>
          <w:tab w:val="left" w:pos="3860"/>
        </w:tabs>
        <w:spacing w:after="120" w:line="240" w:lineRule="auto"/>
        <w:jc w:val="cente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What’s New in Term 1:</w:t>
      </w:r>
    </w:p>
    <w:p w14:paraId="7B057477" w14:textId="77777777" w:rsidR="001524CA" w:rsidRDefault="000A0F35">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This year we have a new team in Grade 2. Ana is our team leader and is new to Grade 2. Estelle is very experienced with the lower year levels and has worked with </w:t>
      </w:r>
      <w:proofErr w:type="gramStart"/>
      <w:r>
        <w:rPr>
          <w:rFonts w:ascii="Century Gothic" w:eastAsia="Century Gothic" w:hAnsi="Century Gothic" w:cs="Century Gothic"/>
          <w:sz w:val="20"/>
          <w:szCs w:val="20"/>
        </w:rPr>
        <w:t>a number of</w:t>
      </w:r>
      <w:proofErr w:type="gramEnd"/>
      <w:r>
        <w:rPr>
          <w:rFonts w:ascii="Century Gothic" w:eastAsia="Century Gothic" w:hAnsi="Century Gothic" w:cs="Century Gothic"/>
          <w:sz w:val="20"/>
          <w:szCs w:val="20"/>
        </w:rPr>
        <w:t xml:space="preserve"> our current Grade 2 students. Both James and Hannah have worked in Grade 2 for </w:t>
      </w:r>
      <w:proofErr w:type="gramStart"/>
      <w:r>
        <w:rPr>
          <w:rFonts w:ascii="Century Gothic" w:eastAsia="Century Gothic" w:hAnsi="Century Gothic" w:cs="Century Gothic"/>
          <w:sz w:val="20"/>
          <w:szCs w:val="20"/>
        </w:rPr>
        <w:t>a n</w:t>
      </w:r>
      <w:r>
        <w:rPr>
          <w:rFonts w:ascii="Century Gothic" w:eastAsia="Century Gothic" w:hAnsi="Century Gothic" w:cs="Century Gothic"/>
          <w:sz w:val="20"/>
          <w:szCs w:val="20"/>
        </w:rPr>
        <w:t>umber of</w:t>
      </w:r>
      <w:proofErr w:type="gramEnd"/>
      <w:r>
        <w:rPr>
          <w:rFonts w:ascii="Century Gothic" w:eastAsia="Century Gothic" w:hAnsi="Century Gothic" w:cs="Century Gothic"/>
          <w:sz w:val="20"/>
          <w:szCs w:val="20"/>
        </w:rPr>
        <w:t xml:space="preserve"> years prior to joining Kurunjang Primary School last year. We are all very POSITIVE about 2023 and we are looking forward to an AMAZING year!</w:t>
      </w:r>
    </w:p>
    <w:p w14:paraId="1B51F9CF" w14:textId="77777777" w:rsidR="001524CA" w:rsidRDefault="001524CA">
      <w:pPr>
        <w:tabs>
          <w:tab w:val="left" w:pos="3860"/>
        </w:tabs>
        <w:spacing w:after="120" w:line="240" w:lineRule="auto"/>
        <w:rPr>
          <w:rFonts w:ascii="Century Gothic" w:eastAsia="Century Gothic" w:hAnsi="Century Gothic" w:cs="Century Gothic"/>
          <w:sz w:val="20"/>
          <w:szCs w:val="20"/>
        </w:rPr>
      </w:pPr>
    </w:p>
    <w:p w14:paraId="32E9485A" w14:textId="77777777" w:rsidR="001524CA" w:rsidRDefault="000A0F35">
      <w:pPr>
        <w:tabs>
          <w:tab w:val="left" w:pos="3860"/>
        </w:tabs>
        <w:spacing w:after="120" w:line="240" w:lineRule="auto"/>
        <w:jc w:val="center"/>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Important Reminders:</w:t>
      </w:r>
    </w:p>
    <w:p w14:paraId="3A89697B" w14:textId="77777777" w:rsidR="001524CA" w:rsidRDefault="000A0F35">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Please remember that students need their hats in Term 1 as the weather remains warm</w:t>
      </w:r>
      <w:r>
        <w:rPr>
          <w:rFonts w:ascii="Century Gothic" w:eastAsia="Century Gothic" w:hAnsi="Century Gothic" w:cs="Century Gothic"/>
          <w:sz w:val="20"/>
          <w:szCs w:val="20"/>
        </w:rPr>
        <w:t xml:space="preserve">. Those UV rays are out even on cloudy days, so ensure that your child has sunscreen applied on high UV days. You can check the daily UV rating on the Bureau of Meteorology website, which can be downloaded for the App Store or Play Store. </w:t>
      </w:r>
    </w:p>
    <w:p w14:paraId="44A063C8" w14:textId="77777777" w:rsidR="001524CA" w:rsidRDefault="000A0F35">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Drink bottles fi</w:t>
      </w:r>
      <w:r>
        <w:rPr>
          <w:rFonts w:ascii="Century Gothic" w:eastAsia="Century Gothic" w:hAnsi="Century Gothic" w:cs="Century Gothic"/>
          <w:sz w:val="20"/>
          <w:szCs w:val="20"/>
        </w:rPr>
        <w:t xml:space="preserve">lled with water are an important part of your child’s day as they </w:t>
      </w:r>
      <w:proofErr w:type="gramStart"/>
      <w:r>
        <w:rPr>
          <w:rFonts w:ascii="Century Gothic" w:eastAsia="Century Gothic" w:hAnsi="Century Gothic" w:cs="Century Gothic"/>
          <w:sz w:val="20"/>
          <w:szCs w:val="20"/>
        </w:rPr>
        <w:t>are able to</w:t>
      </w:r>
      <w:proofErr w:type="gramEnd"/>
      <w:r>
        <w:rPr>
          <w:rFonts w:ascii="Century Gothic" w:eastAsia="Century Gothic" w:hAnsi="Century Gothic" w:cs="Century Gothic"/>
          <w:sz w:val="20"/>
          <w:szCs w:val="20"/>
        </w:rPr>
        <w:t xml:space="preserve"> sip water when they get thirsty. This keeps them hydrated, prevents heat related effects on hot days and allows them to maximise their learning without interruptions.</w:t>
      </w:r>
    </w:p>
    <w:p w14:paraId="5820D02A" w14:textId="77777777" w:rsidR="001524CA" w:rsidRDefault="000A0F35">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Just a remi</w:t>
      </w:r>
      <w:r>
        <w:rPr>
          <w:rFonts w:ascii="Century Gothic" w:eastAsia="Century Gothic" w:hAnsi="Century Gothic" w:cs="Century Gothic"/>
          <w:sz w:val="20"/>
          <w:szCs w:val="20"/>
        </w:rPr>
        <w:t>nder that students have a fruit break each day in the morning, so please supply your child with a healthy piece of fruit or vegetable to enjoy.</w:t>
      </w:r>
    </w:p>
    <w:p w14:paraId="7DDEB34C" w14:textId="77777777" w:rsidR="001524CA" w:rsidRDefault="000A0F35">
      <w:pPr>
        <w:tabs>
          <w:tab w:val="left" w:pos="3860"/>
        </w:tabs>
        <w:spacing w:after="12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Students should bring a library bag on their library day; library days are listed below. These bags can be a pla</w:t>
      </w:r>
      <w:r>
        <w:rPr>
          <w:rFonts w:ascii="Century Gothic" w:eastAsia="Century Gothic" w:hAnsi="Century Gothic" w:cs="Century Gothic"/>
          <w:sz w:val="20"/>
          <w:szCs w:val="20"/>
        </w:rPr>
        <w:t xml:space="preserve">stic bag from home or a previously designated canvas bag from previous years. This year, students can borrow up to three books per week if they like. They can keep their books for the fortnight if they wish. </w:t>
      </w:r>
    </w:p>
    <w:p w14:paraId="639154DB" w14:textId="77777777" w:rsidR="001524CA" w:rsidRDefault="001524CA">
      <w:pPr>
        <w:tabs>
          <w:tab w:val="left" w:pos="3860"/>
        </w:tabs>
        <w:spacing w:after="120" w:line="240" w:lineRule="auto"/>
        <w:rPr>
          <w:rFonts w:ascii="Century Gothic" w:eastAsia="Century Gothic" w:hAnsi="Century Gothic" w:cs="Century Gothic"/>
          <w:sz w:val="20"/>
          <w:szCs w:val="20"/>
        </w:rPr>
      </w:pPr>
    </w:p>
    <w:p w14:paraId="59714547" w14:textId="77777777" w:rsidR="001524CA" w:rsidRDefault="000A0F35">
      <w:pPr>
        <w:tabs>
          <w:tab w:val="left" w:pos="3860"/>
        </w:tabs>
        <w:spacing w:after="120" w:line="240" w:lineRule="auto"/>
        <w:rPr>
          <w:rFonts w:ascii="Century Gothic" w:eastAsia="Century Gothic" w:hAnsi="Century Gothic" w:cs="Century Gothic"/>
          <w:b/>
          <w:sz w:val="20"/>
          <w:szCs w:val="20"/>
        </w:rPr>
      </w:pPr>
      <w:r>
        <w:br w:type="page"/>
      </w:r>
    </w:p>
    <w:p w14:paraId="697B87F6" w14:textId="77777777" w:rsidR="001524CA" w:rsidRDefault="000A0F35">
      <w:pPr>
        <w:tabs>
          <w:tab w:val="left" w:pos="3860"/>
        </w:tabs>
        <w:spacing w:after="120" w:line="240" w:lineRule="auto"/>
        <w:jc w:val="cente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lastRenderedPageBreak/>
        <w:t>What are we learning in Term 1?</w:t>
      </w:r>
    </w:p>
    <w:p w14:paraId="431BDA09" w14:textId="77777777" w:rsidR="001524CA" w:rsidRDefault="000A0F35">
      <w:pPr>
        <w:tabs>
          <w:tab w:val="left" w:pos="3860"/>
        </w:tabs>
        <w:spacing w:line="240" w:lineRule="auto"/>
        <w:ind w:left="-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Reading</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students will be building their understanding of texts by making predictions before, during and after reading. They will be learning many different strategies for solving words and for self-correcting when they have made an error. Students will also be mak</w:t>
      </w:r>
      <w:r>
        <w:rPr>
          <w:rFonts w:ascii="Century Gothic" w:eastAsia="Century Gothic" w:hAnsi="Century Gothic" w:cs="Century Gothic"/>
          <w:sz w:val="20"/>
          <w:szCs w:val="20"/>
        </w:rPr>
        <w:t>ing connections between their prior knowledge and experiences and the texts they are reading.</w:t>
      </w:r>
    </w:p>
    <w:p w14:paraId="1E8853CD" w14:textId="77777777" w:rsidR="001524CA" w:rsidRDefault="001524CA">
      <w:pPr>
        <w:tabs>
          <w:tab w:val="left" w:pos="3860"/>
        </w:tabs>
        <w:spacing w:line="240" w:lineRule="auto"/>
        <w:rPr>
          <w:rFonts w:ascii="Century Gothic" w:eastAsia="Century Gothic" w:hAnsi="Century Gothic" w:cs="Century Gothic"/>
          <w:sz w:val="14"/>
          <w:szCs w:val="14"/>
        </w:rPr>
      </w:pPr>
    </w:p>
    <w:p w14:paraId="6F03B2B7" w14:textId="77777777" w:rsidR="001524CA" w:rsidRDefault="000A0F35">
      <w:pPr>
        <w:tabs>
          <w:tab w:val="left" w:pos="3860"/>
        </w:tabs>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Writing</w:t>
      </w:r>
      <w:r>
        <w:rPr>
          <w:rFonts w:ascii="Century Gothic" w:eastAsia="Century Gothic" w:hAnsi="Century Gothic" w:cs="Century Gothic"/>
          <w:sz w:val="20"/>
          <w:szCs w:val="20"/>
        </w:rPr>
        <w:t xml:space="preserve">, students will be following the ‘Writing Workshop’ and learning how to develop their writing skills. Students will learn and extend their skills with </w:t>
      </w:r>
      <w:r>
        <w:rPr>
          <w:rFonts w:ascii="Century Gothic" w:eastAsia="Century Gothic" w:hAnsi="Century Gothic" w:cs="Century Gothic"/>
          <w:sz w:val="20"/>
          <w:szCs w:val="20"/>
        </w:rPr>
        <w:t xml:space="preserve">writing words and sentences legibly using the correct letter formations and pencil grips. We will be exploring recounts and other writing genres that encourage students to become confident writers.  </w:t>
      </w:r>
    </w:p>
    <w:p w14:paraId="7BEC0F1D" w14:textId="77777777" w:rsidR="001524CA" w:rsidRDefault="001524CA">
      <w:pPr>
        <w:tabs>
          <w:tab w:val="left" w:pos="3860"/>
        </w:tabs>
        <w:spacing w:line="240" w:lineRule="auto"/>
        <w:rPr>
          <w:rFonts w:ascii="Century Gothic" w:eastAsia="Century Gothic" w:hAnsi="Century Gothic" w:cs="Century Gothic"/>
          <w:sz w:val="14"/>
          <w:szCs w:val="14"/>
        </w:rPr>
      </w:pPr>
    </w:p>
    <w:p w14:paraId="2A0CB676" w14:textId="77777777" w:rsidR="001524CA" w:rsidRDefault="000A0F35">
      <w:pPr>
        <w:tabs>
          <w:tab w:val="left" w:pos="3860"/>
        </w:tabs>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Mathematics</w:t>
      </w:r>
      <w:r>
        <w:rPr>
          <w:rFonts w:ascii="Century Gothic" w:eastAsia="Century Gothic" w:hAnsi="Century Gothic" w:cs="Century Gothic"/>
          <w:sz w:val="20"/>
          <w:szCs w:val="20"/>
        </w:rPr>
        <w:t>, students will explore counting patterns</w:t>
      </w:r>
      <w:r>
        <w:rPr>
          <w:rFonts w:ascii="Century Gothic" w:eastAsia="Century Gothic" w:hAnsi="Century Gothic" w:cs="Century Gothic"/>
          <w:sz w:val="20"/>
          <w:szCs w:val="20"/>
        </w:rPr>
        <w:t xml:space="preserve"> and developing their number sense. They will move into time, where they will investigate clocks and days of the week. The remainder of the term will see students developing their skills and knowledge of place value. </w:t>
      </w:r>
    </w:p>
    <w:p w14:paraId="44C08823" w14:textId="77777777" w:rsidR="001524CA" w:rsidRDefault="001524CA">
      <w:pPr>
        <w:tabs>
          <w:tab w:val="left" w:pos="3860"/>
        </w:tabs>
        <w:spacing w:line="240" w:lineRule="auto"/>
        <w:ind w:hanging="2"/>
        <w:rPr>
          <w:rFonts w:ascii="Century Gothic" w:eastAsia="Century Gothic" w:hAnsi="Century Gothic" w:cs="Century Gothic"/>
          <w:sz w:val="14"/>
          <w:szCs w:val="14"/>
        </w:rPr>
      </w:pPr>
    </w:p>
    <w:p w14:paraId="29337431" w14:textId="77777777" w:rsidR="001524CA" w:rsidRDefault="000A0F35">
      <w:pPr>
        <w:tabs>
          <w:tab w:val="left" w:pos="3860"/>
        </w:tabs>
        <w:spacing w:line="240" w:lineRule="auto"/>
        <w:ind w:hanging="2"/>
        <w:rPr>
          <w:rFonts w:ascii="Century Gothic" w:eastAsia="Century Gothic" w:hAnsi="Century Gothic" w:cs="Century Gothic"/>
          <w:sz w:val="24"/>
          <w:szCs w:val="24"/>
        </w:rPr>
      </w:pPr>
      <w:r>
        <w:rPr>
          <w:rFonts w:ascii="Century Gothic" w:eastAsia="Century Gothic" w:hAnsi="Century Gothic" w:cs="Century Gothic"/>
          <w:sz w:val="20"/>
          <w:szCs w:val="20"/>
        </w:rPr>
        <w:t xml:space="preserve">In </w:t>
      </w:r>
      <w:r>
        <w:rPr>
          <w:rFonts w:ascii="Century Gothic" w:eastAsia="Century Gothic" w:hAnsi="Century Gothic" w:cs="Century Gothic"/>
          <w:sz w:val="20"/>
          <w:szCs w:val="20"/>
          <w:u w:val="single"/>
        </w:rPr>
        <w:t>Social and Emotional Learning/Resp</w:t>
      </w:r>
      <w:r>
        <w:rPr>
          <w:rFonts w:ascii="Century Gothic" w:eastAsia="Century Gothic" w:hAnsi="Century Gothic" w:cs="Century Gothic"/>
          <w:sz w:val="20"/>
          <w:szCs w:val="20"/>
          <w:u w:val="single"/>
        </w:rPr>
        <w:t xml:space="preserve">ectful Relationships, </w:t>
      </w:r>
      <w:r>
        <w:rPr>
          <w:rFonts w:ascii="Century Gothic" w:eastAsia="Century Gothic" w:hAnsi="Century Gothic" w:cs="Century Gothic"/>
          <w:sz w:val="20"/>
          <w:szCs w:val="20"/>
        </w:rPr>
        <w:t>students will be exploring their own emotional literacy. They will identify important emotions and how we express these with our body language.  Students will identify and describe personal coping skills and explain how these contribu</w:t>
      </w:r>
      <w:r>
        <w:rPr>
          <w:rFonts w:ascii="Century Gothic" w:eastAsia="Century Gothic" w:hAnsi="Century Gothic" w:cs="Century Gothic"/>
          <w:sz w:val="20"/>
          <w:szCs w:val="20"/>
        </w:rPr>
        <w:t>te to family and school life. They will discuss the ways in which they can use self-calming strategies to manage themselves in stressful situations. They will also be exploring ways to build their resilience</w:t>
      </w:r>
      <w:r>
        <w:rPr>
          <w:rFonts w:ascii="Century Gothic" w:eastAsia="Century Gothic" w:hAnsi="Century Gothic" w:cs="Century Gothic"/>
          <w:sz w:val="24"/>
          <w:szCs w:val="24"/>
        </w:rPr>
        <w:t xml:space="preserve">. </w:t>
      </w:r>
    </w:p>
    <w:p w14:paraId="35FD4E99" w14:textId="77777777" w:rsidR="001524CA" w:rsidRDefault="001524CA">
      <w:pPr>
        <w:tabs>
          <w:tab w:val="left" w:pos="3860"/>
        </w:tabs>
        <w:spacing w:after="120" w:line="240" w:lineRule="auto"/>
        <w:ind w:hanging="2"/>
        <w:rPr>
          <w:rFonts w:ascii="Century Gothic" w:eastAsia="Century Gothic" w:hAnsi="Century Gothic" w:cs="Century Gothic"/>
          <w:sz w:val="14"/>
          <w:szCs w:val="14"/>
        </w:rPr>
      </w:pPr>
    </w:p>
    <w:p w14:paraId="51BD1268" w14:textId="77777777" w:rsidR="001524CA" w:rsidRDefault="000A0F35">
      <w:pPr>
        <w:spacing w:after="120" w:line="240" w:lineRule="auto"/>
        <w:ind w:hanging="2"/>
        <w:jc w:val="center"/>
        <w:rPr>
          <w:rFonts w:ascii="Century Gothic" w:eastAsia="Century Gothic" w:hAnsi="Century Gothic" w:cs="Century Gothic"/>
          <w:b/>
          <w:u w:val="single"/>
        </w:rPr>
      </w:pPr>
      <w:r>
        <w:rPr>
          <w:rFonts w:ascii="Century Gothic" w:eastAsia="Century Gothic" w:hAnsi="Century Gothic" w:cs="Century Gothic"/>
          <w:b/>
          <w:sz w:val="24"/>
          <w:szCs w:val="24"/>
          <w:u w:val="single"/>
        </w:rPr>
        <w:t>Specialist Programs:</w:t>
      </w:r>
    </w:p>
    <w:p w14:paraId="5D77FCEA" w14:textId="77777777" w:rsidR="001524CA" w:rsidRDefault="000A0F35">
      <w:pPr>
        <w:spacing w:line="240" w:lineRule="auto"/>
        <w:ind w:hanging="2"/>
        <w:rPr>
          <w:rFonts w:ascii="Century Gothic" w:eastAsia="Century Gothic" w:hAnsi="Century Gothic" w:cs="Century Gothic"/>
          <w:sz w:val="20"/>
          <w:szCs w:val="20"/>
        </w:rPr>
      </w:pPr>
      <w:r>
        <w:rPr>
          <w:rFonts w:ascii="Century Gothic" w:eastAsia="Century Gothic" w:hAnsi="Century Gothic" w:cs="Century Gothic"/>
          <w:b/>
          <w:sz w:val="20"/>
          <w:szCs w:val="20"/>
        </w:rPr>
        <w:t>PE -</w:t>
      </w:r>
      <w:r>
        <w:rPr>
          <w:rFonts w:ascii="Century Gothic" w:eastAsia="Century Gothic" w:hAnsi="Century Gothic" w:cs="Century Gothic"/>
          <w:sz w:val="20"/>
          <w:szCs w:val="20"/>
        </w:rPr>
        <w:t xml:space="preserve"> Students will further develop their throwing (rolling, underarm, overarm) and catching (arms/chest and hands) skills. Students will participate in minor team games focusing on following rules, playing </w:t>
      </w:r>
      <w:proofErr w:type="gramStart"/>
      <w:r>
        <w:rPr>
          <w:rFonts w:ascii="Century Gothic" w:eastAsia="Century Gothic" w:hAnsi="Century Gothic" w:cs="Century Gothic"/>
          <w:sz w:val="20"/>
          <w:szCs w:val="20"/>
        </w:rPr>
        <w:t>fairly</w:t>
      </w:r>
      <w:proofErr w:type="gramEnd"/>
      <w:r>
        <w:rPr>
          <w:rFonts w:ascii="Century Gothic" w:eastAsia="Century Gothic" w:hAnsi="Century Gothic" w:cs="Century Gothic"/>
          <w:sz w:val="20"/>
          <w:szCs w:val="20"/>
        </w:rPr>
        <w:t xml:space="preserve"> and working cooperatively with others. Students</w:t>
      </w:r>
      <w:r>
        <w:rPr>
          <w:rFonts w:ascii="Century Gothic" w:eastAsia="Century Gothic" w:hAnsi="Century Gothic" w:cs="Century Gothic"/>
          <w:sz w:val="20"/>
          <w:szCs w:val="20"/>
        </w:rPr>
        <w:t xml:space="preserve"> will be given the opportunity to participate in an </w:t>
      </w:r>
      <w:proofErr w:type="gramStart"/>
      <w:r>
        <w:rPr>
          <w:rFonts w:ascii="Century Gothic" w:eastAsia="Century Gothic" w:hAnsi="Century Gothic" w:cs="Century Gothic"/>
          <w:sz w:val="20"/>
          <w:szCs w:val="20"/>
        </w:rPr>
        <w:t>8 day</w:t>
      </w:r>
      <w:proofErr w:type="gramEnd"/>
      <w:r>
        <w:rPr>
          <w:rFonts w:ascii="Century Gothic" w:eastAsia="Century Gothic" w:hAnsi="Century Gothic" w:cs="Century Gothic"/>
          <w:sz w:val="20"/>
          <w:szCs w:val="20"/>
        </w:rPr>
        <w:t xml:space="preserve"> intensive swimming program with a focus on personal survival and stroke technique.</w:t>
      </w:r>
    </w:p>
    <w:p w14:paraId="5F2E94BE" w14:textId="77777777" w:rsidR="001524CA" w:rsidRDefault="001524CA">
      <w:pPr>
        <w:spacing w:line="240" w:lineRule="auto"/>
        <w:ind w:hanging="2"/>
        <w:rPr>
          <w:rFonts w:ascii="Century Gothic" w:eastAsia="Century Gothic" w:hAnsi="Century Gothic" w:cs="Century Gothic"/>
          <w:sz w:val="14"/>
          <w:szCs w:val="14"/>
        </w:rPr>
      </w:pPr>
    </w:p>
    <w:p w14:paraId="190D20E8" w14:textId="77777777" w:rsidR="001524CA" w:rsidRDefault="000A0F35">
      <w:pPr>
        <w:spacing w:line="240" w:lineRule="auto"/>
        <w:ind w:hanging="2"/>
        <w:rPr>
          <w:rFonts w:ascii="Century Gothic" w:eastAsia="Century Gothic" w:hAnsi="Century Gothic" w:cs="Century Gothic"/>
          <w:sz w:val="20"/>
          <w:szCs w:val="20"/>
        </w:rPr>
      </w:pPr>
      <w:r>
        <w:rPr>
          <w:rFonts w:ascii="Century Gothic" w:eastAsia="Century Gothic" w:hAnsi="Century Gothic" w:cs="Century Gothic"/>
          <w:b/>
          <w:sz w:val="20"/>
          <w:szCs w:val="20"/>
        </w:rPr>
        <w:t>Performing Arts -</w:t>
      </w:r>
      <w:r>
        <w:rPr>
          <w:rFonts w:ascii="Century Gothic" w:eastAsia="Century Gothic" w:hAnsi="Century Gothic" w:cs="Century Gothic"/>
          <w:sz w:val="20"/>
          <w:szCs w:val="20"/>
        </w:rPr>
        <w:t xml:space="preserve"> Students will continue their exploration and learning about how ideas and stories can be imagine</w:t>
      </w:r>
      <w:r>
        <w:rPr>
          <w:rFonts w:ascii="Century Gothic" w:eastAsia="Century Gothic" w:hAnsi="Century Gothic" w:cs="Century Gothic"/>
          <w:sz w:val="20"/>
          <w:szCs w:val="20"/>
        </w:rPr>
        <w:t>d and communicated through drama. They improvise and create roles, characters, and situations. They share their drama with peers and experience drama as audiences. Students learn about safety in dramatic play and in interaction with other peers.</w:t>
      </w:r>
    </w:p>
    <w:p w14:paraId="27B41CA1" w14:textId="77777777" w:rsidR="001524CA" w:rsidRDefault="001524CA">
      <w:pPr>
        <w:spacing w:line="240" w:lineRule="auto"/>
        <w:ind w:hanging="2"/>
        <w:rPr>
          <w:rFonts w:ascii="Century Gothic" w:eastAsia="Century Gothic" w:hAnsi="Century Gothic" w:cs="Century Gothic"/>
          <w:b/>
          <w:sz w:val="20"/>
          <w:szCs w:val="20"/>
        </w:rPr>
      </w:pPr>
    </w:p>
    <w:p w14:paraId="43BB16BE" w14:textId="77777777" w:rsidR="001524CA" w:rsidRDefault="000A0F35">
      <w:pPr>
        <w:spacing w:line="240" w:lineRule="auto"/>
        <w:ind w:hanging="2"/>
        <w:rPr>
          <w:rFonts w:ascii="Century Gothic" w:eastAsia="Century Gothic" w:hAnsi="Century Gothic" w:cs="Century Gothic"/>
          <w:b/>
          <w:sz w:val="20"/>
          <w:szCs w:val="20"/>
        </w:rPr>
      </w:pPr>
      <w:r>
        <w:rPr>
          <w:rFonts w:ascii="Century Gothic" w:eastAsia="Century Gothic" w:hAnsi="Century Gothic" w:cs="Century Gothic"/>
          <w:b/>
          <w:sz w:val="20"/>
          <w:szCs w:val="20"/>
        </w:rPr>
        <w:t>Science -</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highlight w:val="white"/>
        </w:rPr>
        <w:t xml:space="preserve">In Science, students will explore the common features of living things by investigating their basic needs, including food, </w:t>
      </w:r>
      <w:proofErr w:type="gramStart"/>
      <w:r>
        <w:rPr>
          <w:rFonts w:ascii="Century Gothic" w:eastAsia="Century Gothic" w:hAnsi="Century Gothic" w:cs="Century Gothic"/>
          <w:sz w:val="20"/>
          <w:szCs w:val="20"/>
          <w:highlight w:val="white"/>
        </w:rPr>
        <w:t>water</w:t>
      </w:r>
      <w:proofErr w:type="gramEnd"/>
      <w:r>
        <w:rPr>
          <w:rFonts w:ascii="Century Gothic" w:eastAsia="Century Gothic" w:hAnsi="Century Gothic" w:cs="Century Gothic"/>
          <w:sz w:val="20"/>
          <w:szCs w:val="20"/>
          <w:highlight w:val="white"/>
        </w:rPr>
        <w:t xml:space="preserve"> and shelter. They will research what is living in our school yard and identify specific habitats where small animals live. Stu</w:t>
      </w:r>
      <w:r>
        <w:rPr>
          <w:rFonts w:ascii="Century Gothic" w:eastAsia="Century Gothic" w:hAnsi="Century Gothic" w:cs="Century Gothic"/>
          <w:sz w:val="20"/>
          <w:szCs w:val="20"/>
          <w:highlight w:val="white"/>
        </w:rPr>
        <w:t xml:space="preserve">dents will respond to and pose questions, make </w:t>
      </w:r>
      <w:proofErr w:type="gramStart"/>
      <w:r>
        <w:rPr>
          <w:rFonts w:ascii="Century Gothic" w:eastAsia="Century Gothic" w:hAnsi="Century Gothic" w:cs="Century Gothic"/>
          <w:sz w:val="20"/>
          <w:szCs w:val="20"/>
          <w:highlight w:val="white"/>
        </w:rPr>
        <w:t>predictions</w:t>
      </w:r>
      <w:proofErr w:type="gramEnd"/>
      <w:r>
        <w:rPr>
          <w:rFonts w:ascii="Century Gothic" w:eastAsia="Century Gothic" w:hAnsi="Century Gothic" w:cs="Century Gothic"/>
          <w:sz w:val="20"/>
          <w:szCs w:val="20"/>
          <w:highlight w:val="white"/>
        </w:rPr>
        <w:t xml:space="preserve"> and record their observations. A particular focus will be expanding student vocabulary, thus providing students with the ability to describe in detail the small animals they find.</w:t>
      </w:r>
    </w:p>
    <w:p w14:paraId="7B645115" w14:textId="77777777" w:rsidR="001524CA" w:rsidRDefault="001524CA">
      <w:pPr>
        <w:spacing w:line="240" w:lineRule="auto"/>
        <w:ind w:hanging="2"/>
        <w:rPr>
          <w:rFonts w:ascii="Century Gothic" w:eastAsia="Century Gothic" w:hAnsi="Century Gothic" w:cs="Century Gothic"/>
          <w:b/>
          <w:sz w:val="14"/>
          <w:szCs w:val="14"/>
          <w:highlight w:val="white"/>
        </w:rPr>
      </w:pPr>
    </w:p>
    <w:p w14:paraId="52879F91" w14:textId="77777777" w:rsidR="001524CA" w:rsidRDefault="000A0F35">
      <w:pPr>
        <w:spacing w:line="240" w:lineRule="auto"/>
        <w:ind w:hanging="2"/>
        <w:rPr>
          <w:rFonts w:ascii="Century Gothic" w:eastAsia="Century Gothic" w:hAnsi="Century Gothic" w:cs="Century Gothic"/>
          <w:sz w:val="16"/>
          <w:szCs w:val="16"/>
        </w:rPr>
      </w:pPr>
      <w:r>
        <w:rPr>
          <w:rFonts w:ascii="Century Gothic" w:eastAsia="Century Gothic" w:hAnsi="Century Gothic" w:cs="Century Gothic"/>
          <w:b/>
          <w:sz w:val="20"/>
          <w:szCs w:val="20"/>
        </w:rPr>
        <w:t xml:space="preserve">Visual Art </w:t>
      </w:r>
      <w:r>
        <w:rPr>
          <w:rFonts w:ascii="Century Gothic" w:eastAsia="Century Gothic" w:hAnsi="Century Gothic" w:cs="Century Gothic"/>
          <w:sz w:val="20"/>
          <w:szCs w:val="20"/>
        </w:rPr>
        <w:t>-</w:t>
      </w:r>
      <w:r>
        <w:rPr>
          <w:rFonts w:ascii="Century Gothic" w:eastAsia="Century Gothic" w:hAnsi="Century Gothic" w:cs="Century Gothic"/>
          <w:color w:val="242424"/>
          <w:sz w:val="20"/>
          <w:szCs w:val="20"/>
          <w:highlight w:val="white"/>
        </w:rPr>
        <w:t>In T</w:t>
      </w:r>
      <w:r>
        <w:rPr>
          <w:rFonts w:ascii="Century Gothic" w:eastAsia="Century Gothic" w:hAnsi="Century Gothic" w:cs="Century Gothic"/>
          <w:color w:val="242424"/>
          <w:sz w:val="20"/>
          <w:szCs w:val="20"/>
          <w:highlight w:val="white"/>
        </w:rPr>
        <w:t>erm 1 students in year 2 will be investigating drawing using a variety of drawing tools such as markers. They will explore drawing by creating an artwork which uses lines and contrasting colours in an interesting way.</w:t>
      </w:r>
    </w:p>
    <w:p w14:paraId="38017124" w14:textId="77777777" w:rsidR="001524CA" w:rsidRDefault="001524CA">
      <w:pPr>
        <w:spacing w:after="120" w:line="240" w:lineRule="auto"/>
        <w:ind w:hanging="2"/>
        <w:rPr>
          <w:rFonts w:ascii="Century Gothic" w:eastAsia="Century Gothic" w:hAnsi="Century Gothic" w:cs="Century Gothic"/>
          <w:b/>
          <w:sz w:val="14"/>
          <w:szCs w:val="14"/>
        </w:rPr>
      </w:pPr>
    </w:p>
    <w:p w14:paraId="2A5E4866" w14:textId="77777777" w:rsidR="001524CA" w:rsidRDefault="000A0F35">
      <w:pPr>
        <w:spacing w:after="120" w:line="240" w:lineRule="auto"/>
        <w:ind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Auslan </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In Auslan students will revise: ‘‘What is Auslan?’ (Australian Sign Language), the Auslan Alphabet, and frequently used signs associated with colours, family, school, farm animals, and how to describe animals. The students will also learn to sign numbers i</w:t>
      </w:r>
      <w:r>
        <w:rPr>
          <w:rFonts w:ascii="Century Gothic" w:eastAsia="Century Gothic" w:hAnsi="Century Gothic" w:cs="Century Gothic"/>
          <w:sz w:val="20"/>
          <w:szCs w:val="20"/>
        </w:rPr>
        <w:t>n Auslan using their dominant hand. This learning will be introduced through explicit sign teaching, songs, poems, and stories.</w:t>
      </w:r>
    </w:p>
    <w:p w14:paraId="7E0C2E1E" w14:textId="77777777" w:rsidR="001524CA" w:rsidRDefault="001524CA">
      <w:pPr>
        <w:spacing w:after="120" w:line="240" w:lineRule="auto"/>
        <w:ind w:hanging="2"/>
        <w:rPr>
          <w:rFonts w:ascii="Century Gothic" w:eastAsia="Century Gothic" w:hAnsi="Century Gothic" w:cs="Century Gothic"/>
          <w:b/>
          <w:sz w:val="12"/>
          <w:szCs w:val="12"/>
        </w:rPr>
      </w:pPr>
    </w:p>
    <w:p w14:paraId="34523687" w14:textId="77777777" w:rsidR="001524CA" w:rsidRDefault="000A0F35">
      <w:pPr>
        <w:spacing w:after="120" w:line="240" w:lineRule="auto"/>
        <w:ind w:hanging="2"/>
        <w:jc w:val="cente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Specialist Timetable:</w:t>
      </w:r>
    </w:p>
    <w:tbl>
      <w:tblPr>
        <w:tblStyle w:val="a"/>
        <w:tblW w:w="993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965"/>
        <w:gridCol w:w="1860"/>
        <w:gridCol w:w="1560"/>
        <w:gridCol w:w="1560"/>
        <w:gridCol w:w="1500"/>
      </w:tblGrid>
      <w:tr w:rsidR="001524CA" w14:paraId="45B13497" w14:textId="77777777">
        <w:tc>
          <w:tcPr>
            <w:tcW w:w="1485" w:type="dxa"/>
            <w:shd w:val="clear" w:color="auto" w:fill="auto"/>
            <w:tcMar>
              <w:top w:w="100" w:type="dxa"/>
              <w:left w:w="100" w:type="dxa"/>
              <w:bottom w:w="100" w:type="dxa"/>
              <w:right w:w="100" w:type="dxa"/>
            </w:tcMar>
          </w:tcPr>
          <w:p w14:paraId="510295CF"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Grade </w:t>
            </w:r>
          </w:p>
        </w:tc>
        <w:tc>
          <w:tcPr>
            <w:tcW w:w="1965" w:type="dxa"/>
            <w:shd w:val="clear" w:color="auto" w:fill="auto"/>
            <w:tcMar>
              <w:top w:w="100" w:type="dxa"/>
              <w:left w:w="100" w:type="dxa"/>
              <w:bottom w:w="100" w:type="dxa"/>
              <w:right w:w="100" w:type="dxa"/>
            </w:tcMar>
          </w:tcPr>
          <w:p w14:paraId="6B3A0BF3"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Monday</w:t>
            </w:r>
          </w:p>
        </w:tc>
        <w:tc>
          <w:tcPr>
            <w:tcW w:w="1860" w:type="dxa"/>
            <w:shd w:val="clear" w:color="auto" w:fill="auto"/>
            <w:tcMar>
              <w:top w:w="100" w:type="dxa"/>
              <w:left w:w="100" w:type="dxa"/>
              <w:bottom w:w="100" w:type="dxa"/>
              <w:right w:w="100" w:type="dxa"/>
            </w:tcMar>
          </w:tcPr>
          <w:p w14:paraId="2CE95CBE"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Tuesday</w:t>
            </w:r>
          </w:p>
        </w:tc>
        <w:tc>
          <w:tcPr>
            <w:tcW w:w="1560" w:type="dxa"/>
            <w:shd w:val="clear" w:color="auto" w:fill="auto"/>
            <w:tcMar>
              <w:top w:w="100" w:type="dxa"/>
              <w:left w:w="100" w:type="dxa"/>
              <w:bottom w:w="100" w:type="dxa"/>
              <w:right w:w="100" w:type="dxa"/>
            </w:tcMar>
          </w:tcPr>
          <w:p w14:paraId="0F97BB6B"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Wednesday</w:t>
            </w:r>
          </w:p>
        </w:tc>
        <w:tc>
          <w:tcPr>
            <w:tcW w:w="1560" w:type="dxa"/>
            <w:shd w:val="clear" w:color="auto" w:fill="auto"/>
            <w:tcMar>
              <w:top w:w="100" w:type="dxa"/>
              <w:left w:w="100" w:type="dxa"/>
              <w:bottom w:w="100" w:type="dxa"/>
              <w:right w:w="100" w:type="dxa"/>
            </w:tcMar>
          </w:tcPr>
          <w:p w14:paraId="4AFDBBE8"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Thursday</w:t>
            </w:r>
          </w:p>
        </w:tc>
        <w:tc>
          <w:tcPr>
            <w:tcW w:w="1500" w:type="dxa"/>
            <w:shd w:val="clear" w:color="auto" w:fill="auto"/>
            <w:tcMar>
              <w:top w:w="100" w:type="dxa"/>
              <w:left w:w="100" w:type="dxa"/>
              <w:bottom w:w="100" w:type="dxa"/>
              <w:right w:w="100" w:type="dxa"/>
            </w:tcMar>
          </w:tcPr>
          <w:p w14:paraId="031E8A6D"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Friday</w:t>
            </w:r>
          </w:p>
        </w:tc>
      </w:tr>
      <w:tr w:rsidR="001524CA" w14:paraId="61EC746F" w14:textId="77777777">
        <w:tc>
          <w:tcPr>
            <w:tcW w:w="1485" w:type="dxa"/>
            <w:shd w:val="clear" w:color="auto" w:fill="FFFF00"/>
            <w:tcMar>
              <w:top w:w="100" w:type="dxa"/>
              <w:left w:w="100" w:type="dxa"/>
              <w:bottom w:w="100" w:type="dxa"/>
              <w:right w:w="100" w:type="dxa"/>
            </w:tcMar>
          </w:tcPr>
          <w:p w14:paraId="3A3B5927"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2 Ana</w:t>
            </w:r>
          </w:p>
        </w:tc>
        <w:tc>
          <w:tcPr>
            <w:tcW w:w="1965" w:type="dxa"/>
            <w:shd w:val="clear" w:color="auto" w:fill="FFFF00"/>
            <w:tcMar>
              <w:top w:w="100" w:type="dxa"/>
              <w:left w:w="100" w:type="dxa"/>
              <w:bottom w:w="100" w:type="dxa"/>
              <w:right w:w="100" w:type="dxa"/>
            </w:tcMar>
          </w:tcPr>
          <w:p w14:paraId="11D804EA"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Library</w:t>
            </w:r>
          </w:p>
          <w:p w14:paraId="27412D05" w14:textId="77777777" w:rsidR="001524CA" w:rsidRDefault="001524CA">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p>
        </w:tc>
        <w:tc>
          <w:tcPr>
            <w:tcW w:w="1860" w:type="dxa"/>
            <w:shd w:val="clear" w:color="auto" w:fill="FFFF00"/>
            <w:tcMar>
              <w:top w:w="100" w:type="dxa"/>
              <w:left w:w="100" w:type="dxa"/>
              <w:bottom w:w="100" w:type="dxa"/>
              <w:right w:w="100" w:type="dxa"/>
            </w:tcMar>
          </w:tcPr>
          <w:p w14:paraId="0A68F282"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Performing Arts</w:t>
            </w:r>
          </w:p>
        </w:tc>
        <w:tc>
          <w:tcPr>
            <w:tcW w:w="1560" w:type="dxa"/>
            <w:shd w:val="clear" w:color="auto" w:fill="FFFF00"/>
            <w:tcMar>
              <w:top w:w="100" w:type="dxa"/>
              <w:left w:w="100" w:type="dxa"/>
              <w:bottom w:w="100" w:type="dxa"/>
              <w:right w:w="100" w:type="dxa"/>
            </w:tcMar>
          </w:tcPr>
          <w:p w14:paraId="772C28F5" w14:textId="77777777" w:rsidR="001524CA" w:rsidRDefault="001524CA">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p>
        </w:tc>
        <w:tc>
          <w:tcPr>
            <w:tcW w:w="1560" w:type="dxa"/>
            <w:shd w:val="clear" w:color="auto" w:fill="FFFF00"/>
            <w:tcMar>
              <w:top w:w="100" w:type="dxa"/>
              <w:left w:w="100" w:type="dxa"/>
              <w:bottom w:w="100" w:type="dxa"/>
              <w:right w:w="100" w:type="dxa"/>
            </w:tcMar>
          </w:tcPr>
          <w:p w14:paraId="742C46FF"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P.E</w:t>
            </w:r>
          </w:p>
          <w:p w14:paraId="61AC988D"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Science</w:t>
            </w:r>
          </w:p>
          <w:p w14:paraId="35653310"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AUSLAN</w:t>
            </w:r>
          </w:p>
        </w:tc>
        <w:tc>
          <w:tcPr>
            <w:tcW w:w="1500" w:type="dxa"/>
            <w:shd w:val="clear" w:color="auto" w:fill="FFFF00"/>
            <w:tcMar>
              <w:top w:w="100" w:type="dxa"/>
              <w:left w:w="100" w:type="dxa"/>
              <w:bottom w:w="100" w:type="dxa"/>
              <w:right w:w="100" w:type="dxa"/>
            </w:tcMar>
          </w:tcPr>
          <w:p w14:paraId="0664BE7D"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Visual Art</w:t>
            </w:r>
          </w:p>
        </w:tc>
      </w:tr>
      <w:tr w:rsidR="001524CA" w14:paraId="141D6C67" w14:textId="77777777">
        <w:tc>
          <w:tcPr>
            <w:tcW w:w="1485" w:type="dxa"/>
            <w:shd w:val="clear" w:color="auto" w:fill="00FF00"/>
            <w:tcMar>
              <w:top w:w="100" w:type="dxa"/>
              <w:left w:w="100" w:type="dxa"/>
              <w:bottom w:w="100" w:type="dxa"/>
              <w:right w:w="100" w:type="dxa"/>
            </w:tcMar>
          </w:tcPr>
          <w:p w14:paraId="473BBAEA"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2 Estelle</w:t>
            </w:r>
          </w:p>
        </w:tc>
        <w:tc>
          <w:tcPr>
            <w:tcW w:w="1965" w:type="dxa"/>
            <w:shd w:val="clear" w:color="auto" w:fill="00FF00"/>
            <w:tcMar>
              <w:top w:w="100" w:type="dxa"/>
              <w:left w:w="100" w:type="dxa"/>
              <w:bottom w:w="100" w:type="dxa"/>
              <w:right w:w="100" w:type="dxa"/>
            </w:tcMar>
          </w:tcPr>
          <w:p w14:paraId="597E6EC2"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AUSLAN</w:t>
            </w:r>
          </w:p>
        </w:tc>
        <w:tc>
          <w:tcPr>
            <w:tcW w:w="1860" w:type="dxa"/>
            <w:shd w:val="clear" w:color="auto" w:fill="00FF00"/>
            <w:tcMar>
              <w:top w:w="100" w:type="dxa"/>
              <w:left w:w="100" w:type="dxa"/>
              <w:bottom w:w="100" w:type="dxa"/>
              <w:right w:w="100" w:type="dxa"/>
            </w:tcMar>
          </w:tcPr>
          <w:p w14:paraId="626BFAD1"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Performing Arts</w:t>
            </w:r>
          </w:p>
        </w:tc>
        <w:tc>
          <w:tcPr>
            <w:tcW w:w="1560" w:type="dxa"/>
            <w:shd w:val="clear" w:color="auto" w:fill="00FF00"/>
            <w:tcMar>
              <w:top w:w="100" w:type="dxa"/>
              <w:left w:w="100" w:type="dxa"/>
              <w:bottom w:w="100" w:type="dxa"/>
              <w:right w:w="100" w:type="dxa"/>
            </w:tcMar>
          </w:tcPr>
          <w:p w14:paraId="638204CE"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P.E</w:t>
            </w:r>
          </w:p>
          <w:p w14:paraId="0DFF4DB9"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Library</w:t>
            </w:r>
          </w:p>
        </w:tc>
        <w:tc>
          <w:tcPr>
            <w:tcW w:w="1560" w:type="dxa"/>
            <w:shd w:val="clear" w:color="auto" w:fill="00FF00"/>
            <w:tcMar>
              <w:top w:w="100" w:type="dxa"/>
              <w:left w:w="100" w:type="dxa"/>
              <w:bottom w:w="100" w:type="dxa"/>
              <w:right w:w="100" w:type="dxa"/>
            </w:tcMar>
          </w:tcPr>
          <w:p w14:paraId="1655617D"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Visual Art</w:t>
            </w:r>
          </w:p>
        </w:tc>
        <w:tc>
          <w:tcPr>
            <w:tcW w:w="1500" w:type="dxa"/>
            <w:shd w:val="clear" w:color="auto" w:fill="00FF00"/>
            <w:tcMar>
              <w:top w:w="100" w:type="dxa"/>
              <w:left w:w="100" w:type="dxa"/>
              <w:bottom w:w="100" w:type="dxa"/>
              <w:right w:w="100" w:type="dxa"/>
            </w:tcMar>
          </w:tcPr>
          <w:p w14:paraId="6489C37D"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Science </w:t>
            </w:r>
          </w:p>
        </w:tc>
      </w:tr>
      <w:tr w:rsidR="001524CA" w14:paraId="7E27F478" w14:textId="77777777">
        <w:tc>
          <w:tcPr>
            <w:tcW w:w="1485" w:type="dxa"/>
            <w:shd w:val="clear" w:color="auto" w:fill="00FFFF"/>
            <w:tcMar>
              <w:top w:w="100" w:type="dxa"/>
              <w:left w:w="100" w:type="dxa"/>
              <w:bottom w:w="100" w:type="dxa"/>
              <w:right w:w="100" w:type="dxa"/>
            </w:tcMar>
          </w:tcPr>
          <w:p w14:paraId="47D464AA"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2 Hannah</w:t>
            </w:r>
          </w:p>
        </w:tc>
        <w:tc>
          <w:tcPr>
            <w:tcW w:w="1965" w:type="dxa"/>
            <w:shd w:val="clear" w:color="auto" w:fill="00FFFF"/>
            <w:tcMar>
              <w:top w:w="100" w:type="dxa"/>
              <w:left w:w="100" w:type="dxa"/>
              <w:bottom w:w="100" w:type="dxa"/>
              <w:right w:w="100" w:type="dxa"/>
            </w:tcMar>
          </w:tcPr>
          <w:p w14:paraId="3A269EE8"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Performing Arts</w:t>
            </w:r>
          </w:p>
        </w:tc>
        <w:tc>
          <w:tcPr>
            <w:tcW w:w="1860" w:type="dxa"/>
            <w:shd w:val="clear" w:color="auto" w:fill="00FFFF"/>
            <w:tcMar>
              <w:top w:w="100" w:type="dxa"/>
              <w:left w:w="100" w:type="dxa"/>
              <w:bottom w:w="100" w:type="dxa"/>
              <w:right w:w="100" w:type="dxa"/>
            </w:tcMar>
          </w:tcPr>
          <w:p w14:paraId="76AAF941"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Library</w:t>
            </w:r>
          </w:p>
          <w:p w14:paraId="18291DB0"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AUSLAN</w:t>
            </w:r>
          </w:p>
        </w:tc>
        <w:tc>
          <w:tcPr>
            <w:tcW w:w="1560" w:type="dxa"/>
            <w:shd w:val="clear" w:color="auto" w:fill="00FFFF"/>
            <w:tcMar>
              <w:top w:w="100" w:type="dxa"/>
              <w:left w:w="100" w:type="dxa"/>
              <w:bottom w:w="100" w:type="dxa"/>
              <w:right w:w="100" w:type="dxa"/>
            </w:tcMar>
          </w:tcPr>
          <w:p w14:paraId="7C64B224"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Visual Art</w:t>
            </w:r>
          </w:p>
        </w:tc>
        <w:tc>
          <w:tcPr>
            <w:tcW w:w="1560" w:type="dxa"/>
            <w:shd w:val="clear" w:color="auto" w:fill="00FFFF"/>
            <w:tcMar>
              <w:top w:w="100" w:type="dxa"/>
              <w:left w:w="100" w:type="dxa"/>
              <w:bottom w:w="100" w:type="dxa"/>
              <w:right w:w="100" w:type="dxa"/>
            </w:tcMar>
          </w:tcPr>
          <w:p w14:paraId="3E12FAAD"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w:t>
            </w:r>
            <w:proofErr w:type="gramStart"/>
            <w:r>
              <w:rPr>
                <w:rFonts w:ascii="Century Gothic" w:eastAsia="Century Gothic" w:hAnsi="Century Gothic" w:cs="Century Gothic"/>
                <w:b/>
                <w:sz w:val="20"/>
                <w:szCs w:val="20"/>
              </w:rPr>
              <w:t>P.E</w:t>
            </w:r>
            <w:proofErr w:type="gramEnd"/>
          </w:p>
        </w:tc>
        <w:tc>
          <w:tcPr>
            <w:tcW w:w="1500" w:type="dxa"/>
            <w:shd w:val="clear" w:color="auto" w:fill="00FFFF"/>
            <w:tcMar>
              <w:top w:w="100" w:type="dxa"/>
              <w:left w:w="100" w:type="dxa"/>
              <w:bottom w:w="100" w:type="dxa"/>
              <w:right w:w="100" w:type="dxa"/>
            </w:tcMar>
          </w:tcPr>
          <w:p w14:paraId="79279264"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Science</w:t>
            </w:r>
          </w:p>
        </w:tc>
      </w:tr>
      <w:tr w:rsidR="001524CA" w14:paraId="2FC45147" w14:textId="77777777">
        <w:tc>
          <w:tcPr>
            <w:tcW w:w="1485" w:type="dxa"/>
            <w:shd w:val="clear" w:color="auto" w:fill="FF0000"/>
            <w:tcMar>
              <w:top w:w="100" w:type="dxa"/>
              <w:left w:w="100" w:type="dxa"/>
              <w:bottom w:w="100" w:type="dxa"/>
              <w:right w:w="100" w:type="dxa"/>
            </w:tcMar>
          </w:tcPr>
          <w:p w14:paraId="5DDAA065"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2 Kirk</w:t>
            </w:r>
          </w:p>
        </w:tc>
        <w:tc>
          <w:tcPr>
            <w:tcW w:w="1965" w:type="dxa"/>
            <w:shd w:val="clear" w:color="auto" w:fill="FF0000"/>
            <w:tcMar>
              <w:top w:w="100" w:type="dxa"/>
              <w:left w:w="100" w:type="dxa"/>
              <w:bottom w:w="100" w:type="dxa"/>
              <w:right w:w="100" w:type="dxa"/>
            </w:tcMar>
          </w:tcPr>
          <w:p w14:paraId="274825D3"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Visual Art</w:t>
            </w:r>
          </w:p>
        </w:tc>
        <w:tc>
          <w:tcPr>
            <w:tcW w:w="1860" w:type="dxa"/>
            <w:shd w:val="clear" w:color="auto" w:fill="FF0000"/>
            <w:tcMar>
              <w:top w:w="100" w:type="dxa"/>
              <w:left w:w="100" w:type="dxa"/>
              <w:bottom w:w="100" w:type="dxa"/>
              <w:right w:w="100" w:type="dxa"/>
            </w:tcMar>
          </w:tcPr>
          <w:p w14:paraId="15DFCF0B"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Performing Arts</w:t>
            </w:r>
          </w:p>
          <w:p w14:paraId="4616A619" w14:textId="77777777" w:rsidR="001524CA" w:rsidRDefault="000A0F35">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AUSLAN</w:t>
            </w:r>
          </w:p>
        </w:tc>
        <w:tc>
          <w:tcPr>
            <w:tcW w:w="1560" w:type="dxa"/>
            <w:shd w:val="clear" w:color="auto" w:fill="FF0000"/>
            <w:tcMar>
              <w:top w:w="100" w:type="dxa"/>
              <w:left w:w="100" w:type="dxa"/>
              <w:bottom w:w="100" w:type="dxa"/>
              <w:right w:w="100" w:type="dxa"/>
            </w:tcMar>
          </w:tcPr>
          <w:p w14:paraId="6DEEE366"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P.E</w:t>
            </w:r>
          </w:p>
          <w:p w14:paraId="0096A37D"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Science </w:t>
            </w:r>
          </w:p>
          <w:p w14:paraId="2E0AA763" w14:textId="77777777" w:rsidR="001524CA" w:rsidRDefault="000A0F35">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Library</w:t>
            </w:r>
          </w:p>
        </w:tc>
        <w:tc>
          <w:tcPr>
            <w:tcW w:w="1560" w:type="dxa"/>
            <w:shd w:val="clear" w:color="auto" w:fill="FF0000"/>
            <w:tcMar>
              <w:top w:w="100" w:type="dxa"/>
              <w:left w:w="100" w:type="dxa"/>
              <w:bottom w:w="100" w:type="dxa"/>
              <w:right w:w="100" w:type="dxa"/>
            </w:tcMar>
          </w:tcPr>
          <w:p w14:paraId="69C4448D" w14:textId="77777777" w:rsidR="001524CA" w:rsidRDefault="001524CA">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p>
        </w:tc>
        <w:tc>
          <w:tcPr>
            <w:tcW w:w="1500" w:type="dxa"/>
            <w:shd w:val="clear" w:color="auto" w:fill="FF0000"/>
            <w:tcMar>
              <w:top w:w="100" w:type="dxa"/>
              <w:left w:w="100" w:type="dxa"/>
              <w:bottom w:w="100" w:type="dxa"/>
              <w:right w:w="100" w:type="dxa"/>
            </w:tcMar>
          </w:tcPr>
          <w:p w14:paraId="2986B46C" w14:textId="77777777" w:rsidR="001524CA" w:rsidRDefault="001524CA">
            <w:pPr>
              <w:widowControl w:val="0"/>
              <w:pBdr>
                <w:top w:val="nil"/>
                <w:left w:val="nil"/>
                <w:bottom w:val="nil"/>
                <w:right w:val="nil"/>
                <w:between w:val="nil"/>
              </w:pBdr>
              <w:spacing w:line="240" w:lineRule="auto"/>
              <w:rPr>
                <w:rFonts w:ascii="Century Gothic" w:eastAsia="Century Gothic" w:hAnsi="Century Gothic" w:cs="Century Gothic"/>
                <w:b/>
                <w:sz w:val="20"/>
                <w:szCs w:val="20"/>
              </w:rPr>
            </w:pPr>
          </w:p>
        </w:tc>
      </w:tr>
    </w:tbl>
    <w:p w14:paraId="196ED38F" w14:textId="77777777" w:rsidR="001524CA" w:rsidRDefault="001524CA">
      <w:pPr>
        <w:spacing w:after="120" w:line="240" w:lineRule="auto"/>
        <w:ind w:hanging="2"/>
        <w:rPr>
          <w:rFonts w:ascii="Century Gothic" w:eastAsia="Century Gothic" w:hAnsi="Century Gothic" w:cs="Century Gothic"/>
          <w:b/>
          <w:sz w:val="12"/>
          <w:szCs w:val="12"/>
        </w:rPr>
      </w:pPr>
    </w:p>
    <w:p w14:paraId="4BB6C25B" w14:textId="77777777" w:rsidR="001524CA" w:rsidRDefault="000A0F35">
      <w:pPr>
        <w:spacing w:after="120" w:line="240" w:lineRule="auto"/>
        <w:ind w:hanging="2"/>
        <w:jc w:val="cente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Important Dates:</w:t>
      </w:r>
    </w:p>
    <w:p w14:paraId="3D4AF9BF" w14:textId="77777777" w:rsidR="001524CA" w:rsidRDefault="000A0F35">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Term 1 dates: </w:t>
      </w:r>
    </w:p>
    <w:p w14:paraId="005BE251" w14:textId="77777777" w:rsidR="001524CA" w:rsidRDefault="000A0F35">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First day of Term: </w:t>
      </w:r>
      <w:r>
        <w:rPr>
          <w:rFonts w:ascii="Century Gothic" w:eastAsia="Century Gothic" w:hAnsi="Century Gothic" w:cs="Century Gothic"/>
          <w:sz w:val="20"/>
          <w:szCs w:val="20"/>
        </w:rPr>
        <w:t>Tuesday 31st of January</w:t>
      </w:r>
    </w:p>
    <w:p w14:paraId="6005ED4E" w14:textId="77777777" w:rsidR="001524CA" w:rsidRDefault="000A0F35">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Family Fun Day: </w:t>
      </w:r>
      <w:r>
        <w:rPr>
          <w:rFonts w:ascii="Century Gothic" w:eastAsia="Century Gothic" w:hAnsi="Century Gothic" w:cs="Century Gothic"/>
          <w:sz w:val="20"/>
          <w:szCs w:val="20"/>
        </w:rPr>
        <w:t xml:space="preserve">Wednesday 15th of February </w:t>
      </w:r>
    </w:p>
    <w:p w14:paraId="5E6DA5CC" w14:textId="77777777" w:rsidR="001524CA" w:rsidRDefault="000A0F35">
      <w:pPr>
        <w:spacing w:after="120" w:line="240" w:lineRule="auto"/>
        <w:ind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Parent Teacher Conferences: </w:t>
      </w:r>
      <w:r>
        <w:rPr>
          <w:rFonts w:ascii="Century Gothic" w:eastAsia="Century Gothic" w:hAnsi="Century Gothic" w:cs="Century Gothic"/>
          <w:sz w:val="20"/>
          <w:szCs w:val="20"/>
        </w:rPr>
        <w:t>Wednesday 22nd of February</w:t>
      </w:r>
      <w:r>
        <w:rPr>
          <w:rFonts w:ascii="Century Gothic" w:eastAsia="Century Gothic" w:hAnsi="Century Gothic" w:cs="Century Gothic"/>
          <w:b/>
          <w:sz w:val="20"/>
          <w:szCs w:val="20"/>
        </w:rPr>
        <w:t xml:space="preserve"> </w:t>
      </w:r>
    </w:p>
    <w:p w14:paraId="2F7E70E1" w14:textId="77777777" w:rsidR="001524CA" w:rsidRDefault="000A0F35">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Photo Day</w:t>
      </w:r>
      <w:r>
        <w:rPr>
          <w:rFonts w:ascii="Century Gothic" w:eastAsia="Century Gothic" w:hAnsi="Century Gothic" w:cs="Century Gothic"/>
          <w:sz w:val="20"/>
          <w:szCs w:val="20"/>
        </w:rPr>
        <w:t xml:space="preserve"> - Wednesday 1st March</w:t>
      </w:r>
    </w:p>
    <w:p w14:paraId="20BD458D" w14:textId="77777777" w:rsidR="001524CA" w:rsidRDefault="000A0F35">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Labour Day</w:t>
      </w:r>
      <w:r>
        <w:rPr>
          <w:rFonts w:ascii="Century Gothic" w:eastAsia="Century Gothic" w:hAnsi="Century Gothic" w:cs="Century Gothic"/>
          <w:sz w:val="20"/>
          <w:szCs w:val="20"/>
        </w:rPr>
        <w:t xml:space="preserve"> - Monday 13th of March</w:t>
      </w:r>
    </w:p>
    <w:p w14:paraId="1821F596" w14:textId="77777777" w:rsidR="001524CA" w:rsidRDefault="000A0F35">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Swimming Program</w:t>
      </w:r>
      <w:r>
        <w:rPr>
          <w:rFonts w:ascii="Century Gothic" w:eastAsia="Century Gothic" w:hAnsi="Century Gothic" w:cs="Century Gothic"/>
          <w:sz w:val="20"/>
          <w:szCs w:val="20"/>
        </w:rPr>
        <w:t xml:space="preserve"> - Monday 27th of March until Thursday 6th of April</w:t>
      </w:r>
    </w:p>
    <w:p w14:paraId="69D73A48" w14:textId="77777777" w:rsidR="001524CA" w:rsidRDefault="000A0F35">
      <w:pPr>
        <w:spacing w:after="120" w:line="240" w:lineRule="auto"/>
        <w:ind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End of Term</w:t>
      </w:r>
      <w:r>
        <w:rPr>
          <w:rFonts w:ascii="Century Gothic" w:eastAsia="Century Gothic" w:hAnsi="Century Gothic" w:cs="Century Gothic"/>
          <w:sz w:val="20"/>
          <w:szCs w:val="20"/>
        </w:rPr>
        <w:t xml:space="preserve"> - Thursday 6th of April</w:t>
      </w:r>
    </w:p>
    <w:p w14:paraId="00E3BE3E" w14:textId="77777777" w:rsidR="001524CA" w:rsidRDefault="001524CA">
      <w:pPr>
        <w:spacing w:after="120" w:line="240" w:lineRule="auto"/>
        <w:ind w:hanging="2"/>
        <w:jc w:val="center"/>
        <w:rPr>
          <w:rFonts w:ascii="Century Gothic" w:eastAsia="Century Gothic" w:hAnsi="Century Gothic" w:cs="Century Gothic"/>
          <w:b/>
          <w:sz w:val="10"/>
          <w:szCs w:val="10"/>
        </w:rPr>
      </w:pPr>
    </w:p>
    <w:p w14:paraId="3C05FB15" w14:textId="77777777" w:rsidR="001524CA" w:rsidRDefault="000A0F35">
      <w:pPr>
        <w:spacing w:line="240" w:lineRule="auto"/>
        <w:ind w:hanging="2"/>
        <w:jc w:val="cente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The Grade 2 Team: </w:t>
      </w:r>
    </w:p>
    <w:p w14:paraId="4C7E3510" w14:textId="77777777" w:rsidR="001524CA" w:rsidRDefault="001524CA">
      <w:pPr>
        <w:spacing w:line="240" w:lineRule="auto"/>
        <w:ind w:hanging="2"/>
        <w:jc w:val="center"/>
        <w:rPr>
          <w:rFonts w:ascii="Century Gothic" w:eastAsia="Century Gothic" w:hAnsi="Century Gothic" w:cs="Century Gothic"/>
          <w:b/>
          <w:sz w:val="24"/>
          <w:szCs w:val="24"/>
          <w:u w:val="single"/>
        </w:rPr>
      </w:pPr>
    </w:p>
    <w:p w14:paraId="20C6835A" w14:textId="77777777" w:rsidR="001524CA" w:rsidRDefault="000A0F35">
      <w:pPr>
        <w:spacing w:line="240" w:lineRule="auto"/>
        <w:ind w:hanging="2"/>
        <w:jc w:val="center"/>
        <w:rPr>
          <w:rFonts w:ascii="Century Gothic" w:eastAsia="Century Gothic" w:hAnsi="Century Gothic" w:cs="Century Gothic"/>
          <w:sz w:val="24"/>
          <w:szCs w:val="24"/>
        </w:rPr>
      </w:pPr>
      <w:r>
        <w:rPr>
          <w:rFonts w:ascii="Century Gothic" w:eastAsia="Century Gothic" w:hAnsi="Century Gothic" w:cs="Century Gothic"/>
          <w:sz w:val="20"/>
          <w:szCs w:val="20"/>
        </w:rPr>
        <w:t xml:space="preserve">Ana Kralj (Team Leader), Estelle van Sittert, Hannah Gould and James Kirk </w:t>
      </w:r>
    </w:p>
    <w:p w14:paraId="7AA9D3AE" w14:textId="77777777" w:rsidR="001524CA" w:rsidRDefault="001524CA"/>
    <w:p w14:paraId="602ABF0F" w14:textId="77777777" w:rsidR="001524CA" w:rsidRDefault="001524CA"/>
    <w:p w14:paraId="62F07E3C" w14:textId="77777777" w:rsidR="001524CA" w:rsidRDefault="000A0F35">
      <w:pPr>
        <w:spacing w:line="240" w:lineRule="auto"/>
        <w:ind w:hanging="2"/>
        <w:jc w:val="center"/>
      </w:pPr>
      <w:r>
        <w:rPr>
          <w:rFonts w:ascii="Century Gothic" w:eastAsia="Century Gothic" w:hAnsi="Century Gothic" w:cs="Century Gothic"/>
          <w:noProof/>
          <w:sz w:val="18"/>
          <w:szCs w:val="18"/>
        </w:rPr>
        <w:drawing>
          <wp:inline distT="0" distB="0" distL="114300" distR="114300" wp14:anchorId="64B79E51" wp14:editId="73416CDA">
            <wp:extent cx="951230" cy="73152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51230" cy="731520"/>
                    </a:xfrm>
                    <a:prstGeom prst="rect">
                      <a:avLst/>
                    </a:prstGeom>
                    <a:ln/>
                  </pic:spPr>
                </pic:pic>
              </a:graphicData>
            </a:graphic>
          </wp:inline>
        </w:drawing>
      </w:r>
    </w:p>
    <w:sectPr w:rsidR="001524C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CA"/>
    <w:rsid w:val="000A0F35"/>
    <w:rsid w:val="00152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A36C"/>
  <w15:docId w15:val="{75D46E4E-CBE4-4DE5-8D48-21C02939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dXffHoQaMEt0m2dzNBysLP0tQA==">AMUW2mWHwy61iD3tArWcnk8wI52TCsxnI7KYC8ubgLSUKaqpZ6w5DbIDCGwB4gOlRv2PJzI7iSeAOt+vZueSIODoXw/l+q9tyzTWd+C1D64wWOGmunvPt9Q=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McCall</dc:creator>
  <cp:lastModifiedBy>Wendy McCall</cp:lastModifiedBy>
  <cp:revision>2</cp:revision>
  <dcterms:created xsi:type="dcterms:W3CDTF">2023-02-05T01:57:00Z</dcterms:created>
  <dcterms:modified xsi:type="dcterms:W3CDTF">2023-02-05T01:57:00Z</dcterms:modified>
</cp:coreProperties>
</file>